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1" w:rsidRPr="002139E3" w:rsidRDefault="00EA18D1" w:rsidP="00EA18D1">
      <w:pPr>
        <w:jc w:val="center"/>
        <w:rPr>
          <w:rFonts w:eastAsia="Times New Roman" w:cs="Times New Roman"/>
          <w:sz w:val="28"/>
          <w:szCs w:val="28"/>
        </w:rPr>
      </w:pPr>
      <w:r w:rsidRPr="002139E3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B80AAC3" wp14:editId="6223BFEC">
            <wp:extent cx="790575" cy="904875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D1" w:rsidRPr="002139E3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2139E3">
        <w:rPr>
          <w:rFonts w:eastAsia="Times New Roman" w:cs="Times New Roman"/>
          <w:b/>
          <w:sz w:val="28"/>
          <w:szCs w:val="28"/>
        </w:rPr>
        <w:t xml:space="preserve">АДМИНИСТРАЦИЯ </w:t>
      </w:r>
    </w:p>
    <w:p w:rsidR="00EA18D1" w:rsidRPr="002139E3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2139E3">
        <w:rPr>
          <w:rFonts w:eastAsia="Times New Roman" w:cs="Times New Roman"/>
          <w:b/>
          <w:sz w:val="28"/>
          <w:szCs w:val="28"/>
        </w:rPr>
        <w:t>МУНИЦИПАЛЬНОГО ОБРАЗОВАНИЯ</w:t>
      </w:r>
    </w:p>
    <w:p w:rsidR="00EA18D1" w:rsidRPr="002139E3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2139E3">
        <w:rPr>
          <w:rFonts w:eastAsia="Times New Roman" w:cs="Times New Roman"/>
          <w:b/>
          <w:sz w:val="28"/>
          <w:szCs w:val="28"/>
        </w:rPr>
        <w:t xml:space="preserve"> ЧУКОТСКИЙ МУНИЦИПАЛЬНЫЙ РАЙОН</w:t>
      </w:r>
    </w:p>
    <w:p w:rsidR="00EA18D1" w:rsidRPr="002139E3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</w:p>
    <w:p w:rsidR="00EA18D1" w:rsidRPr="002139E3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2139E3">
        <w:rPr>
          <w:rFonts w:eastAsia="Times New Roman" w:cs="Times New Roman"/>
          <w:b/>
          <w:sz w:val="28"/>
          <w:szCs w:val="28"/>
        </w:rPr>
        <w:t>ПОСТАНОВЛЕНИЕ</w:t>
      </w:r>
    </w:p>
    <w:p w:rsidR="00EA18D1" w:rsidRPr="002139E3" w:rsidRDefault="00EA18D1" w:rsidP="00EA18D1">
      <w:pPr>
        <w:rPr>
          <w:rFonts w:eastAsia="Times New Roman" w:cs="Times New Roman"/>
          <w:sz w:val="28"/>
          <w:szCs w:val="28"/>
        </w:rPr>
      </w:pPr>
    </w:p>
    <w:p w:rsidR="00EA18D1" w:rsidRPr="002139E3" w:rsidRDefault="00F74BAE" w:rsidP="00EA18D1">
      <w:pPr>
        <w:rPr>
          <w:rFonts w:eastAsia="Times New Roman"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>от 04.05.</w:t>
      </w:r>
      <w:r w:rsidR="00EA18D1" w:rsidRPr="002139E3">
        <w:rPr>
          <w:rFonts w:eastAsia="Times New Roman" w:cs="Times New Roman"/>
          <w:sz w:val="28"/>
          <w:szCs w:val="28"/>
        </w:rPr>
        <w:t>201</w:t>
      </w:r>
      <w:r w:rsidR="00AA574B" w:rsidRPr="002139E3">
        <w:rPr>
          <w:rFonts w:eastAsia="Times New Roman" w:cs="Times New Roman"/>
          <w:sz w:val="28"/>
          <w:szCs w:val="28"/>
        </w:rPr>
        <w:t>8</w:t>
      </w:r>
      <w:r w:rsidR="00EA18D1" w:rsidRPr="002139E3">
        <w:rPr>
          <w:rFonts w:eastAsia="Times New Roman" w:cs="Times New Roman"/>
          <w:sz w:val="28"/>
          <w:szCs w:val="28"/>
        </w:rPr>
        <w:t xml:space="preserve"> г. № </w:t>
      </w:r>
      <w:r w:rsidRPr="002139E3">
        <w:rPr>
          <w:rFonts w:eastAsia="Times New Roman" w:cs="Times New Roman"/>
          <w:sz w:val="28"/>
          <w:szCs w:val="28"/>
        </w:rPr>
        <w:t>158</w:t>
      </w:r>
    </w:p>
    <w:p w:rsidR="00EA18D1" w:rsidRPr="002139E3" w:rsidRDefault="00EA18D1" w:rsidP="00EA18D1">
      <w:pPr>
        <w:rPr>
          <w:rFonts w:eastAsia="Times New Roman"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>с. Лаврентия</w:t>
      </w:r>
    </w:p>
    <w:p w:rsidR="000A2354" w:rsidRPr="002139E3" w:rsidRDefault="000A2354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2139E3" w:rsidRDefault="00F74BAE" w:rsidP="00F74BAE">
      <w:pPr>
        <w:autoSpaceDE w:val="0"/>
        <w:autoSpaceDN w:val="0"/>
        <w:adjustRightInd w:val="0"/>
        <w:ind w:right="5811"/>
        <w:jc w:val="both"/>
        <w:rPr>
          <w:rFonts w:eastAsia="Times New Roman"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 xml:space="preserve">О внесении изменений </w:t>
      </w:r>
      <w:r w:rsidR="00F32E0D" w:rsidRPr="002139E3">
        <w:rPr>
          <w:rFonts w:eastAsia="Times New Roman" w:cs="Times New Roman"/>
          <w:sz w:val="28"/>
          <w:szCs w:val="28"/>
        </w:rPr>
        <w:t xml:space="preserve">в </w:t>
      </w:r>
      <w:r w:rsidR="00EA18D1" w:rsidRPr="002139E3">
        <w:rPr>
          <w:rFonts w:eastAsia="Times New Roman" w:cs="Times New Roman"/>
          <w:bCs/>
          <w:sz w:val="28"/>
          <w:szCs w:val="28"/>
        </w:rPr>
        <w:t>постановление Администрации муниципального</w:t>
      </w:r>
      <w:r w:rsidRPr="002139E3">
        <w:rPr>
          <w:rFonts w:eastAsia="Times New Roman" w:cs="Times New Roman"/>
          <w:bCs/>
          <w:sz w:val="28"/>
          <w:szCs w:val="28"/>
        </w:rPr>
        <w:t xml:space="preserve"> </w:t>
      </w:r>
      <w:r w:rsidR="00EA18D1" w:rsidRPr="002139E3">
        <w:rPr>
          <w:rFonts w:eastAsia="Times New Roman" w:cs="Times New Roman"/>
          <w:bCs/>
          <w:sz w:val="28"/>
          <w:szCs w:val="28"/>
        </w:rPr>
        <w:t xml:space="preserve">образования Чукотский муниципальный район от </w:t>
      </w:r>
      <w:r w:rsidR="008E338F" w:rsidRPr="002139E3">
        <w:rPr>
          <w:rFonts w:eastAsia="Times New Roman" w:cs="Times New Roman"/>
          <w:bCs/>
          <w:sz w:val="28"/>
          <w:szCs w:val="28"/>
        </w:rPr>
        <w:t>28</w:t>
      </w:r>
      <w:r w:rsidR="00EA18D1" w:rsidRPr="002139E3">
        <w:rPr>
          <w:rFonts w:eastAsia="Times New Roman" w:cs="Times New Roman"/>
          <w:bCs/>
          <w:sz w:val="28"/>
          <w:szCs w:val="28"/>
        </w:rPr>
        <w:t>.</w:t>
      </w:r>
      <w:r w:rsidR="006B39C7" w:rsidRPr="002139E3">
        <w:rPr>
          <w:rFonts w:eastAsia="Times New Roman" w:cs="Times New Roman"/>
          <w:bCs/>
          <w:sz w:val="28"/>
          <w:szCs w:val="28"/>
        </w:rPr>
        <w:t>1</w:t>
      </w:r>
      <w:r w:rsidR="008E338F" w:rsidRPr="002139E3">
        <w:rPr>
          <w:rFonts w:eastAsia="Times New Roman" w:cs="Times New Roman"/>
          <w:bCs/>
          <w:sz w:val="28"/>
          <w:szCs w:val="28"/>
        </w:rPr>
        <w:t>1</w:t>
      </w:r>
      <w:r w:rsidR="00EA18D1" w:rsidRPr="002139E3">
        <w:rPr>
          <w:rFonts w:eastAsia="Times New Roman" w:cs="Times New Roman"/>
          <w:bCs/>
          <w:sz w:val="28"/>
          <w:szCs w:val="28"/>
        </w:rPr>
        <w:t>.201</w:t>
      </w:r>
      <w:r w:rsidR="00130984" w:rsidRPr="002139E3">
        <w:rPr>
          <w:rFonts w:eastAsia="Times New Roman" w:cs="Times New Roman"/>
          <w:bCs/>
          <w:sz w:val="28"/>
          <w:szCs w:val="28"/>
        </w:rPr>
        <w:t>6</w:t>
      </w:r>
      <w:r w:rsidR="00EA18D1" w:rsidRPr="002139E3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2139E3">
        <w:rPr>
          <w:rFonts w:eastAsia="Times New Roman" w:cs="Times New Roman"/>
          <w:bCs/>
          <w:sz w:val="28"/>
          <w:szCs w:val="28"/>
        </w:rPr>
        <w:t xml:space="preserve"> 35</w:t>
      </w:r>
      <w:r w:rsidR="00ED26E5" w:rsidRPr="002139E3">
        <w:rPr>
          <w:rFonts w:eastAsia="Times New Roman" w:cs="Times New Roman"/>
          <w:bCs/>
          <w:sz w:val="28"/>
          <w:szCs w:val="28"/>
        </w:rPr>
        <w:t>8</w:t>
      </w:r>
    </w:p>
    <w:p w:rsidR="00EA18D1" w:rsidRPr="002139E3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2139E3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139E3">
        <w:rPr>
          <w:rFonts w:eastAsia="Times New Roman" w:cs="Times New Roman"/>
          <w:color w:val="FF9900"/>
          <w:sz w:val="28"/>
          <w:szCs w:val="28"/>
        </w:rPr>
        <w:tab/>
      </w:r>
      <w:r w:rsidR="00B35835" w:rsidRPr="002139E3">
        <w:rPr>
          <w:rFonts w:eastAsia="Times New Roman" w:cs="Times New Roman"/>
          <w:sz w:val="28"/>
          <w:szCs w:val="28"/>
        </w:rPr>
        <w:t xml:space="preserve">В целях </w:t>
      </w:r>
      <w:r w:rsidR="00B35835" w:rsidRPr="002139E3">
        <w:rPr>
          <w:rFonts w:eastAsia="Times New Roman" w:cs="Times New Roman"/>
          <w:color w:val="000000"/>
          <w:sz w:val="28"/>
          <w:szCs w:val="28"/>
        </w:rPr>
        <w:t>уточнения объёмов финансирования отдельных мероприятий</w:t>
      </w:r>
      <w:r w:rsidR="00533FEE" w:rsidRPr="002139E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5835" w:rsidRPr="002139E3">
        <w:rPr>
          <w:rFonts w:eastAsia="Times New Roman" w:cs="Times New Roman"/>
          <w:bCs/>
          <w:sz w:val="28"/>
          <w:szCs w:val="28"/>
        </w:rPr>
        <w:t xml:space="preserve">муниципальной программы </w:t>
      </w:r>
      <w:r w:rsidR="00ED26E5" w:rsidRPr="002139E3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</w:t>
      </w:r>
      <w:r w:rsidR="00ED39FF" w:rsidRPr="002139E3">
        <w:rPr>
          <w:rFonts w:eastAsia="Times New Roman" w:cs="Times New Roman"/>
          <w:sz w:val="28"/>
          <w:szCs w:val="28"/>
        </w:rPr>
        <w:t>, Администрация</w:t>
      </w:r>
      <w:r w:rsidRPr="002139E3">
        <w:rPr>
          <w:rFonts w:eastAsia="Times New Roman" w:cs="Times New Roman"/>
          <w:sz w:val="28"/>
          <w:szCs w:val="28"/>
        </w:rPr>
        <w:t xml:space="preserve">  муниципального образования Чукотский </w:t>
      </w:r>
      <w:r w:rsidR="00ED39FF" w:rsidRPr="002139E3">
        <w:rPr>
          <w:rFonts w:eastAsia="Times New Roman" w:cs="Times New Roman"/>
          <w:sz w:val="28"/>
          <w:szCs w:val="28"/>
        </w:rPr>
        <w:t>муниципальный район</w:t>
      </w:r>
    </w:p>
    <w:p w:rsidR="00EA18D1" w:rsidRPr="002139E3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2139E3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2139E3">
        <w:rPr>
          <w:rFonts w:eastAsia="Times New Roman" w:cs="Times New Roman"/>
          <w:b/>
          <w:sz w:val="28"/>
          <w:szCs w:val="28"/>
        </w:rPr>
        <w:t>ПОСТАНОВЛЯЕТ:</w:t>
      </w:r>
    </w:p>
    <w:p w:rsidR="00FF342F" w:rsidRPr="002139E3" w:rsidRDefault="00FF342F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2139E3" w:rsidRDefault="00EA18D1" w:rsidP="006C36E0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 xml:space="preserve">1. Внести в </w:t>
      </w:r>
      <w:r w:rsidRPr="002139E3">
        <w:rPr>
          <w:rFonts w:eastAsia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Чукотский муниципальный район </w:t>
      </w:r>
      <w:r w:rsidR="00BE3E2B" w:rsidRPr="002139E3">
        <w:rPr>
          <w:rFonts w:eastAsia="Times New Roman" w:cs="Times New Roman"/>
          <w:bCs/>
          <w:sz w:val="28"/>
          <w:szCs w:val="28"/>
        </w:rPr>
        <w:t xml:space="preserve">от  </w:t>
      </w:r>
      <w:r w:rsidR="008E338F" w:rsidRPr="002139E3">
        <w:rPr>
          <w:rFonts w:eastAsia="Times New Roman" w:cs="Times New Roman"/>
          <w:bCs/>
          <w:sz w:val="28"/>
          <w:szCs w:val="28"/>
        </w:rPr>
        <w:t>28.11.2016</w:t>
      </w:r>
      <w:r w:rsidR="00BE3E2B" w:rsidRPr="002139E3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2139E3">
        <w:rPr>
          <w:rFonts w:eastAsia="Times New Roman" w:cs="Times New Roman"/>
          <w:bCs/>
          <w:sz w:val="28"/>
          <w:szCs w:val="28"/>
        </w:rPr>
        <w:t xml:space="preserve"> 35</w:t>
      </w:r>
      <w:r w:rsidR="00ED26E5" w:rsidRPr="002139E3">
        <w:rPr>
          <w:rFonts w:eastAsia="Times New Roman" w:cs="Times New Roman"/>
          <w:bCs/>
          <w:sz w:val="28"/>
          <w:szCs w:val="28"/>
        </w:rPr>
        <w:t>8</w:t>
      </w:r>
      <w:r w:rsidR="008E338F" w:rsidRPr="002139E3">
        <w:rPr>
          <w:rFonts w:eastAsia="Times New Roman" w:cs="Times New Roman"/>
          <w:bCs/>
          <w:sz w:val="28"/>
          <w:szCs w:val="28"/>
        </w:rPr>
        <w:t xml:space="preserve"> </w:t>
      </w:r>
      <w:r w:rsidR="00243C15" w:rsidRPr="002139E3">
        <w:rPr>
          <w:rFonts w:eastAsia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ED26E5" w:rsidRPr="002139E3">
        <w:rPr>
          <w:rFonts w:eastAsia="Times New Roman" w:cs="Times New Roman"/>
          <w:bCs/>
          <w:sz w:val="28"/>
          <w:szCs w:val="28"/>
        </w:rPr>
        <w:t xml:space="preserve">«Развитие культуры и спорта в муниципальном образовании Чукотский муниципальный район на 2017-2019 годы» </w:t>
      </w:r>
      <w:r w:rsidRPr="002139E3">
        <w:rPr>
          <w:rFonts w:eastAsia="Times New Roman" w:cs="Times New Roman"/>
          <w:bCs/>
          <w:sz w:val="28"/>
          <w:szCs w:val="28"/>
        </w:rPr>
        <w:t>следующие изменения:</w:t>
      </w:r>
    </w:p>
    <w:p w:rsidR="00D366A0" w:rsidRPr="002139E3" w:rsidRDefault="003C7571" w:rsidP="006C36E0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 xml:space="preserve">1.1. </w:t>
      </w:r>
      <w:r w:rsidR="00D366A0" w:rsidRPr="002139E3">
        <w:rPr>
          <w:rFonts w:eastAsia="Times New Roman" w:cs="Times New Roman"/>
          <w:bCs/>
          <w:sz w:val="28"/>
          <w:szCs w:val="28"/>
        </w:rPr>
        <w:t>в Муниципальной программе «</w:t>
      </w:r>
      <w:r w:rsidR="00ED26E5" w:rsidRPr="002139E3">
        <w:rPr>
          <w:rFonts w:eastAsia="Times New Roman" w:cs="Times New Roman"/>
          <w:bCs/>
          <w:sz w:val="28"/>
          <w:szCs w:val="28"/>
        </w:rPr>
        <w:t xml:space="preserve">Развитие культуры и спорта в муниципальном образовании Чукотский муниципальный район на 2017-2019 годы» </w:t>
      </w:r>
      <w:r w:rsidR="00D366A0" w:rsidRPr="002139E3">
        <w:rPr>
          <w:rFonts w:eastAsia="Times New Roman" w:cs="Times New Roman"/>
          <w:bCs/>
          <w:sz w:val="28"/>
          <w:szCs w:val="28"/>
        </w:rPr>
        <w:t>(далее – Программа):</w:t>
      </w:r>
    </w:p>
    <w:p w:rsidR="00BA223B" w:rsidRPr="002139E3" w:rsidRDefault="003C7571" w:rsidP="00D366A0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>1)</w:t>
      </w:r>
      <w:r w:rsidR="00BA223B" w:rsidRPr="002139E3">
        <w:rPr>
          <w:rFonts w:eastAsia="Times New Roman" w:cs="Times New Roman"/>
          <w:sz w:val="28"/>
          <w:szCs w:val="28"/>
        </w:rPr>
        <w:t xml:space="preserve"> Абзац «</w:t>
      </w:r>
      <w:r w:rsidR="005B152E">
        <w:rPr>
          <w:rFonts w:cs="Times New Roman"/>
          <w:sz w:val="28"/>
          <w:szCs w:val="28"/>
        </w:rPr>
        <w:t>Цели и задачи</w:t>
      </w:r>
      <w:r w:rsidR="00BA223B" w:rsidRPr="002139E3">
        <w:rPr>
          <w:rFonts w:cs="Times New Roman"/>
          <w:sz w:val="28"/>
          <w:szCs w:val="28"/>
        </w:rPr>
        <w:t xml:space="preserve"> муниципальной Программы» паспорта Программы изложить в следующей редакции: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845"/>
        <w:gridCol w:w="7186"/>
      </w:tblGrid>
      <w:tr w:rsidR="00BA223B" w:rsidRPr="002139E3" w:rsidTr="00575396">
        <w:tc>
          <w:tcPr>
            <w:tcW w:w="2845" w:type="dxa"/>
          </w:tcPr>
          <w:p w:rsidR="00BA223B" w:rsidRPr="002139E3" w:rsidRDefault="00F74BAE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«Цели и задачи </w:t>
            </w:r>
            <w:r w:rsidR="00BA223B" w:rsidRPr="002139E3">
              <w:rPr>
                <w:rFonts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86" w:type="dxa"/>
          </w:tcPr>
          <w:p w:rsidR="00BA223B" w:rsidRPr="002139E3" w:rsidRDefault="00BA223B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Цель:  Сохранение и дальнейшее развитие духовно-культурного потенциала населения муниципального образования Чукотский муниципальный район, повышение роли учреждений культуры в жизни местного сообщества, развитие и сохранение традиций и культуры коренных народов Чукотки, развитие и укрепление материально-технической базы учреждений культуры </w:t>
            </w:r>
            <w:r w:rsidRPr="002139E3">
              <w:rPr>
                <w:rFonts w:cs="Times New Roman"/>
                <w:sz w:val="28"/>
                <w:szCs w:val="28"/>
              </w:rPr>
              <w:lastRenderedPageBreak/>
              <w:t>муниципального образования Чукотский муниципальный район.</w:t>
            </w:r>
          </w:p>
          <w:p w:rsidR="00BE5BE5" w:rsidRPr="002139E3" w:rsidRDefault="00BE5BE5" w:rsidP="00BE5BE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139E3">
              <w:rPr>
                <w:rFonts w:eastAsia="Calibri" w:cs="Times New Roman"/>
                <w:sz w:val="28"/>
                <w:szCs w:val="28"/>
              </w:rPr>
              <w:t>- Создание наиболее благоприятных условий для развития личности и реализация творческой активности населения;</w:t>
            </w:r>
          </w:p>
          <w:p w:rsidR="00BE5BE5" w:rsidRPr="002139E3" w:rsidRDefault="00BE5BE5" w:rsidP="00BE5BE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139E3">
              <w:rPr>
                <w:rFonts w:eastAsia="Calibri" w:cs="Times New Roman"/>
                <w:sz w:val="28"/>
                <w:szCs w:val="28"/>
              </w:rPr>
              <w:t xml:space="preserve">- Создание комфортного пространства для досуга населения путем </w:t>
            </w:r>
            <w:r w:rsidRPr="002139E3">
              <w:rPr>
                <w:rFonts w:cs="Times New Roman"/>
                <w:sz w:val="28"/>
                <w:szCs w:val="28"/>
              </w:rPr>
              <w:t>проведения ремонта зданий учреждений культуры</w:t>
            </w:r>
            <w:r w:rsidRPr="002139E3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BA223B" w:rsidRPr="002139E3" w:rsidRDefault="00BA223B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Развитие и популяризация массового спорта и физкультурно-оздоровительного движения среди всех возрастных групп и категорий населения муниципального образования Чукотский муниципальный район.</w:t>
            </w:r>
          </w:p>
          <w:p w:rsidR="00BA223B" w:rsidRPr="002139E3" w:rsidRDefault="00BA223B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Задачи: </w:t>
            </w:r>
          </w:p>
          <w:p w:rsidR="00BA223B" w:rsidRPr="002139E3" w:rsidRDefault="00BA223B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139E3">
              <w:rPr>
                <w:rFonts w:cs="Times New Roman"/>
                <w:sz w:val="28"/>
                <w:szCs w:val="28"/>
              </w:rPr>
              <w:t>- Проведение досуговых мероприятий, организация календарных и профессиональных праздников, традиционных национальных праздников и обрядов, создание творческих проектов по развитию культуры района, изготовление памятных буклетов и изда</w:t>
            </w:r>
            <w:r w:rsidR="003C7571" w:rsidRPr="002139E3">
              <w:rPr>
                <w:rFonts w:cs="Times New Roman"/>
                <w:sz w:val="28"/>
                <w:szCs w:val="28"/>
              </w:rPr>
              <w:t>ние</w:t>
            </w:r>
            <w:r w:rsidRPr="002139E3">
              <w:rPr>
                <w:rFonts w:cs="Times New Roman"/>
                <w:sz w:val="28"/>
                <w:szCs w:val="28"/>
              </w:rPr>
              <w:t xml:space="preserve"> книг местных авторов, а также </w:t>
            </w:r>
            <w:r w:rsidR="003C7571" w:rsidRPr="002139E3">
              <w:rPr>
                <w:rFonts w:cs="Times New Roman"/>
                <w:sz w:val="28"/>
                <w:szCs w:val="28"/>
              </w:rPr>
              <w:t xml:space="preserve">книг </w:t>
            </w:r>
            <w:r w:rsidRPr="002139E3">
              <w:rPr>
                <w:rFonts w:cs="Times New Roman"/>
                <w:sz w:val="28"/>
                <w:szCs w:val="28"/>
              </w:rPr>
              <w:t>об истории и людях Чукотского муниципального района;</w:t>
            </w:r>
            <w:r w:rsidR="003C7571" w:rsidRPr="002139E3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2139E3">
              <w:rPr>
                <w:rFonts w:cs="Times New Roman"/>
                <w:sz w:val="28"/>
                <w:szCs w:val="28"/>
              </w:rPr>
              <w:t>приобретение оборудования и сценических костюмов для укрепления материально-технической базы отделов по культурно-досуговой работе в сельских поселениях;</w:t>
            </w:r>
            <w:proofErr w:type="gramEnd"/>
            <w:r w:rsidRPr="002139E3">
              <w:rPr>
                <w:rFonts w:cs="Times New Roman"/>
                <w:sz w:val="28"/>
                <w:szCs w:val="28"/>
              </w:rPr>
              <w:t xml:space="preserve"> поддержка библиотек и музеев; поддержка одаренных детей и молодежи, а также творческих коллективов; создание оптимальных условий для достойного выступления самодеятельных артистов и мастеров декоративно-прикладного и косторезного искусства муниципального образования Чукотский муниципальный район на окружных конкурсах и фестивалях.</w:t>
            </w:r>
          </w:p>
          <w:p w:rsidR="00BA223B" w:rsidRPr="002139E3" w:rsidRDefault="00BA223B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139E3">
              <w:rPr>
                <w:rFonts w:cs="Times New Roman"/>
                <w:sz w:val="28"/>
                <w:szCs w:val="28"/>
              </w:rPr>
              <w:t>- Совершенствование нормативно-правовой базы развития физической культуры и спорта в Чукотском муниципальном районе; организация проведения спортивно-оздоровительных мероприятий среди всех возрастных групп и категорий населения; совершенствование финансового, материально-технического и кадрового обеспечения физкультурно-спортивной и туристской деятельности; организация системной пропаганды физической активности и здорового образа жизни; создание оптимальных условий для достойного выступления спортсменов и сборных команд района на окружных соревнованиях.»</w:t>
            </w:r>
            <w:proofErr w:type="gramEnd"/>
          </w:p>
        </w:tc>
      </w:tr>
    </w:tbl>
    <w:p w:rsidR="00BA223B" w:rsidRPr="002139E3" w:rsidRDefault="00BA223B" w:rsidP="00D366A0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B35835" w:rsidRPr="002139E3" w:rsidRDefault="00BA223B" w:rsidP="00D366A0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>2</w:t>
      </w:r>
      <w:r w:rsidR="00B35835" w:rsidRPr="002139E3">
        <w:rPr>
          <w:rFonts w:eastAsia="Times New Roman" w:cs="Times New Roman"/>
          <w:sz w:val="28"/>
          <w:szCs w:val="28"/>
        </w:rPr>
        <w:t>) Абзац «Объемы и источни</w:t>
      </w:r>
      <w:r w:rsidR="00D366A0" w:rsidRPr="002139E3">
        <w:rPr>
          <w:rFonts w:eastAsia="Times New Roman" w:cs="Times New Roman"/>
          <w:sz w:val="28"/>
          <w:szCs w:val="28"/>
        </w:rPr>
        <w:t xml:space="preserve">ки </w:t>
      </w:r>
      <w:r w:rsidR="006A2C93" w:rsidRPr="002139E3">
        <w:rPr>
          <w:rFonts w:eastAsia="Times New Roman" w:cs="Times New Roman"/>
          <w:sz w:val="28"/>
          <w:szCs w:val="28"/>
        </w:rPr>
        <w:t xml:space="preserve">финансирования </w:t>
      </w:r>
      <w:r w:rsidR="00D366A0" w:rsidRPr="002139E3">
        <w:rPr>
          <w:rFonts w:eastAsia="Times New Roman" w:cs="Times New Roman"/>
          <w:sz w:val="28"/>
          <w:szCs w:val="28"/>
        </w:rPr>
        <w:t>П</w:t>
      </w:r>
      <w:r w:rsidR="006C36E0" w:rsidRPr="002139E3">
        <w:rPr>
          <w:rFonts w:eastAsia="Times New Roman" w:cs="Times New Roman"/>
          <w:sz w:val="28"/>
          <w:szCs w:val="28"/>
        </w:rPr>
        <w:t>рограммы</w:t>
      </w:r>
      <w:r w:rsidR="006A2C93" w:rsidRPr="002139E3">
        <w:rPr>
          <w:rFonts w:eastAsia="Times New Roman" w:cs="Times New Roman"/>
          <w:sz w:val="28"/>
          <w:szCs w:val="28"/>
        </w:rPr>
        <w:t>»</w:t>
      </w:r>
      <w:r w:rsidR="00515D1C" w:rsidRPr="002139E3">
        <w:rPr>
          <w:rFonts w:eastAsia="Times New Roman" w:cs="Times New Roman"/>
          <w:sz w:val="28"/>
          <w:szCs w:val="28"/>
        </w:rPr>
        <w:t xml:space="preserve"> </w:t>
      </w:r>
      <w:r w:rsidR="00D366A0" w:rsidRPr="002139E3">
        <w:rPr>
          <w:rFonts w:eastAsia="Times New Roman" w:cs="Times New Roman"/>
          <w:sz w:val="28"/>
          <w:szCs w:val="28"/>
        </w:rPr>
        <w:t xml:space="preserve">паспорта </w:t>
      </w:r>
      <w:r w:rsidR="00D366A0" w:rsidRPr="002139E3">
        <w:rPr>
          <w:rFonts w:eastAsia="Times New Roman" w:cs="Times New Roman"/>
          <w:sz w:val="28"/>
          <w:szCs w:val="28"/>
        </w:rPr>
        <w:lastRenderedPageBreak/>
        <w:t>Программы изложить</w:t>
      </w:r>
      <w:r w:rsidR="00B35835" w:rsidRPr="002139E3">
        <w:rPr>
          <w:rFonts w:eastAsia="Times New Roman" w:cs="Times New Roman"/>
          <w:sz w:val="28"/>
          <w:szCs w:val="28"/>
        </w:rPr>
        <w:t xml:space="preserve"> в следующей редакции: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63"/>
        <w:gridCol w:w="7568"/>
      </w:tblGrid>
      <w:tr w:rsidR="00B35835" w:rsidRPr="002139E3" w:rsidTr="00FC07CE">
        <w:tc>
          <w:tcPr>
            <w:tcW w:w="2463" w:type="dxa"/>
          </w:tcPr>
          <w:p w:rsidR="00B35835" w:rsidRPr="002139E3" w:rsidRDefault="00A91C4D" w:rsidP="00555B2C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 xml:space="preserve">«Объемы и источники </w:t>
            </w:r>
            <w:r w:rsidR="00B35835" w:rsidRPr="002139E3">
              <w:rPr>
                <w:rFonts w:eastAsia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568" w:type="dxa"/>
          </w:tcPr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Общий объем бюджетных ассигнований Программы составляет – </w:t>
            </w:r>
            <w:r w:rsidR="00604E8E" w:rsidRPr="002139E3">
              <w:rPr>
                <w:rFonts w:cs="Times New Roman"/>
                <w:sz w:val="28"/>
                <w:szCs w:val="28"/>
              </w:rPr>
              <w:t>281 874,6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D0095" w:rsidRPr="002139E3" w:rsidRDefault="00F74BAE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</w:t>
            </w:r>
            <w:r w:rsidR="00ED0095" w:rsidRPr="002139E3">
              <w:rPr>
                <w:rFonts w:cs="Times New Roman"/>
                <w:sz w:val="28"/>
                <w:szCs w:val="28"/>
              </w:rPr>
              <w:t>2017 год – 84 454,5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1</w:t>
            </w:r>
            <w:r w:rsidR="00604E8E" w:rsidRPr="002139E3">
              <w:rPr>
                <w:rFonts w:cs="Times New Roman"/>
                <w:sz w:val="28"/>
                <w:szCs w:val="28"/>
              </w:rPr>
              <w:t xml:space="preserve">02 610,6 </w:t>
            </w:r>
            <w:r w:rsidRPr="002139E3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94 809,5 тыс. рублей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Из них:   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2 304,6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2 154,6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окружного бюджета – 3 687,2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1 341,6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1 265,0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1 080,6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604E8E" w:rsidRPr="002139E3">
              <w:rPr>
                <w:rFonts w:cs="Times New Roman"/>
                <w:sz w:val="28"/>
                <w:szCs w:val="28"/>
              </w:rPr>
              <w:t xml:space="preserve">275 882,8 </w:t>
            </w:r>
            <w:r w:rsidRPr="002139E3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82 962,9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>99 191,0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93 728,9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в том числе по Подпрограммам: 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1) подпрограмма «Культурно-массовые мероприятия в муниципальном образовании Чукотский муниципальный район на 2017-2019 годы» всего –</w:t>
            </w:r>
            <w:r w:rsidR="00A73B59" w:rsidRPr="002139E3">
              <w:rPr>
                <w:rFonts w:cs="Times New Roman"/>
                <w:sz w:val="28"/>
                <w:szCs w:val="28"/>
              </w:rPr>
              <w:t xml:space="preserve">3 308,5 </w:t>
            </w:r>
            <w:r w:rsidRPr="002139E3">
              <w:rPr>
                <w:rFonts w:cs="Times New Roman"/>
                <w:sz w:val="28"/>
                <w:szCs w:val="28"/>
              </w:rPr>
              <w:t>тыс. рублей за счет средств местного бюджета,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889,5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A73B59" w:rsidRPr="002139E3">
              <w:rPr>
                <w:rFonts w:cs="Times New Roman"/>
                <w:sz w:val="28"/>
                <w:szCs w:val="28"/>
              </w:rPr>
              <w:t>1 659,5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759,5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2) подпрограмма «Укрепление материально-технической базы  учреждений культуры на 2017-2019 годы» всего – </w:t>
            </w:r>
            <w:r w:rsidR="00604E8E" w:rsidRPr="002139E3">
              <w:rPr>
                <w:rFonts w:cs="Times New Roman"/>
                <w:sz w:val="28"/>
                <w:szCs w:val="28"/>
              </w:rPr>
              <w:t>7 088,9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 за счет средств местного бюджета, 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 xml:space="preserve">6 914,9 </w:t>
            </w:r>
            <w:r w:rsidRPr="002139E3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87,0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Из них:   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2 154,6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2 154,6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окружного бюджета – 187,4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lastRenderedPageBreak/>
              <w:t xml:space="preserve">     2017 год – 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187,4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604E8E" w:rsidRPr="002139E3">
              <w:rPr>
                <w:rFonts w:cs="Times New Roman"/>
                <w:sz w:val="28"/>
                <w:szCs w:val="28"/>
              </w:rPr>
              <w:t>4 746,9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ED0095" w:rsidRPr="002139E3" w:rsidRDefault="00604E8E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4 572,9</w:t>
            </w:r>
            <w:r w:rsidR="00ED0095"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87,0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3) подпрограмма «Финансовое обеспечение выполнения муниципального задания на оказание муниципальных услуг (выполнение работ)  учреждениями культуры на 2017-2019 годы»  всего – </w:t>
            </w:r>
            <w:r w:rsidR="00604E8E" w:rsidRPr="002139E3">
              <w:rPr>
                <w:rFonts w:cs="Times New Roman"/>
                <w:sz w:val="28"/>
                <w:szCs w:val="28"/>
              </w:rPr>
              <w:t>265 812,1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81 011,6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9</w:t>
            </w:r>
            <w:r w:rsidR="00604E8E" w:rsidRPr="002139E3">
              <w:rPr>
                <w:rFonts w:cs="Times New Roman"/>
                <w:sz w:val="28"/>
                <w:szCs w:val="28"/>
              </w:rPr>
              <w:t>1 786,9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93 013,6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Из них: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окружного бюджета – 3 339,8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1 181,6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1 077,6 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1 080,6 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местного бюджета – </w:t>
            </w:r>
            <w:r w:rsidR="00604E8E" w:rsidRPr="002139E3">
              <w:rPr>
                <w:rFonts w:cs="Times New Roman"/>
                <w:sz w:val="28"/>
                <w:szCs w:val="28"/>
              </w:rPr>
              <w:t>262 472,3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79 830,0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 xml:space="preserve">90 709,3 </w:t>
            </w:r>
            <w:r w:rsidRPr="002139E3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91 933,0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4) подпрограмма «Развитие спорта в муниципальном образовании Чукотский муниципальный район на 2017-2019 годы» всего – 5 355,1 тыс. рублей за счет средств местного бюджета,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2 156,4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2 249,3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949,4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5) подпрограмма «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Грантовая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 xml:space="preserve"> поддержка проектов, направленных на развитие культуры и спорта на 2017-2019 годы» всего – 310 000, 00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 310,0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 0,0 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 0,0 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Из них: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федерального бюджета – 150,0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0,0 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 тыс. рублей.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lastRenderedPageBreak/>
              <w:t xml:space="preserve"> за счет средств окружного бюджета – 160,0 тыс. рублей, в том числе по годам: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160,0 тыс. рублей;</w:t>
            </w:r>
          </w:p>
          <w:p w:rsidR="00ED0095" w:rsidRPr="002139E3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0,0 тыс. рублей;</w:t>
            </w:r>
          </w:p>
          <w:p w:rsidR="00B35835" w:rsidRPr="002139E3" w:rsidRDefault="00ED0095" w:rsidP="00ED009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тыс. рублей</w:t>
            </w:r>
            <w:proofErr w:type="gramStart"/>
            <w:r w:rsidRPr="002139E3">
              <w:rPr>
                <w:rFonts w:cs="Times New Roman"/>
                <w:sz w:val="28"/>
                <w:szCs w:val="28"/>
              </w:rPr>
              <w:t>.</w:t>
            </w:r>
            <w:r w:rsidR="00BA223B" w:rsidRPr="002139E3">
              <w:rPr>
                <w:rFonts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575925" w:rsidRPr="002139E3" w:rsidRDefault="00575925" w:rsidP="009B0EFD">
      <w:pPr>
        <w:ind w:firstLine="709"/>
        <w:jc w:val="both"/>
        <w:rPr>
          <w:rFonts w:cs="Times New Roman"/>
          <w:sz w:val="28"/>
          <w:szCs w:val="28"/>
        </w:rPr>
      </w:pPr>
    </w:p>
    <w:p w:rsidR="00BA223B" w:rsidRPr="002139E3" w:rsidRDefault="00BA223B" w:rsidP="001720B9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34091" w:rsidRPr="002139E3" w:rsidRDefault="00BA223B" w:rsidP="00234091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>3)</w:t>
      </w:r>
      <w:r w:rsidR="001E52B1" w:rsidRPr="002139E3">
        <w:rPr>
          <w:rFonts w:eastAsia="Times New Roman" w:cs="Times New Roman"/>
          <w:sz w:val="28"/>
          <w:szCs w:val="28"/>
        </w:rPr>
        <w:t xml:space="preserve"> </w:t>
      </w:r>
      <w:r w:rsidR="00234091" w:rsidRPr="002139E3">
        <w:rPr>
          <w:rFonts w:eastAsia="Times New Roman" w:cs="Times New Roman"/>
          <w:sz w:val="28"/>
          <w:szCs w:val="28"/>
        </w:rPr>
        <w:t>Абзац «</w:t>
      </w:r>
      <w:r w:rsidR="00234091" w:rsidRPr="002139E3">
        <w:rPr>
          <w:rFonts w:cs="Times New Roman"/>
          <w:sz w:val="28"/>
          <w:szCs w:val="28"/>
        </w:rPr>
        <w:t xml:space="preserve">Перечень основных программных мероприятий» </w:t>
      </w:r>
      <w:r w:rsidR="00234091" w:rsidRPr="002139E3">
        <w:rPr>
          <w:rFonts w:eastAsia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6928"/>
      </w:tblGrid>
      <w:tr w:rsidR="00234091" w:rsidRPr="002139E3" w:rsidTr="00F74BAE">
        <w:tc>
          <w:tcPr>
            <w:tcW w:w="2988" w:type="dxa"/>
          </w:tcPr>
          <w:p w:rsidR="00234091" w:rsidRPr="002139E3" w:rsidRDefault="00234091" w:rsidP="00F74BAE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«Перечень основных программных мероприятий</w:t>
            </w:r>
          </w:p>
        </w:tc>
        <w:tc>
          <w:tcPr>
            <w:tcW w:w="7185" w:type="dxa"/>
          </w:tcPr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- финансовое обеспечение выполнения муниципального задания культурно-досуговыми учреждениями; 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услуги и работы по организации и проведению культурно-массовых мероприятий;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поощрительные выплаты участникам-победителям и призерам культурно-массовых мероприятий в муниципальном образовании Чукотский муниципальный район, а также специалистам, обеспечивающим их подготовку и проведение;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проведение фестиваля морских охотников «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Анкалит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>»;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проведение районных соревнований по вылову сайки "Сайкин фестиваль";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софинансирование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 xml:space="preserve"> гонки на собачьих упряжках «Надежда-2017»;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софинансирование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 xml:space="preserve"> фестиваля морских охотников «Берингия-2017»;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проведение районного фестиваля арт-объектов "Край Света";</w:t>
            </w:r>
          </w:p>
          <w:p w:rsidR="00234091" w:rsidRPr="002139E3" w:rsidRDefault="00234091" w:rsidP="00234091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комплектование библиотечного фонда;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обеспечение развития и укрепления материально-технической базы учреждения культуры;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создание книги о Чукотском районе;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- ремонт здания дома культуры в 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2139E3">
              <w:rPr>
                <w:rFonts w:cs="Times New Roman"/>
                <w:sz w:val="28"/>
                <w:szCs w:val="28"/>
              </w:rPr>
              <w:t>.У</w:t>
            </w:r>
            <w:proofErr w:type="gramEnd"/>
            <w:r w:rsidRPr="002139E3">
              <w:rPr>
                <w:rFonts w:cs="Times New Roman"/>
                <w:sz w:val="28"/>
                <w:szCs w:val="28"/>
              </w:rPr>
              <w:t>элен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>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поощрительные выплаты участникам, спортсменам-победителям и призерам спортивных мероприятий в муниципальном образовании Чукотский муниципальный район, а также специалистам, обеспечивающим их подготовку и проведение, включая представительские расходы, прием и обслуживание команд;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оплата проезда участников соревнований;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приобретение спортивного инвентаря для проведения спортивных мероприятий, проводимых на муниципальном и окружном уровнях;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поощрительные выплаты участникам, спортсменам-</w:t>
            </w:r>
            <w:r w:rsidRPr="002139E3">
              <w:rPr>
                <w:rFonts w:cs="Times New Roman"/>
                <w:sz w:val="28"/>
                <w:szCs w:val="28"/>
              </w:rPr>
              <w:lastRenderedPageBreak/>
              <w:t>победителям и призерам спортивных мероприятий, проводимых на муниципальном и окружном уровнях, а также специалистам, обеспечивающим их подготовку и проведение, включая представительские расходы, прием и обслуживание команд, приобретение наградных материалов;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приобретение спортивной формы для спортсменов окружных соревнований на Кубок Губернатора;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проведение районных соревнований на Кубок Главы муниципального образования Чукотский муниципальный район;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проведение районного турнира по национальной борьбе «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Тэйкэв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>»;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поощрительные выплаты победителям муниципального этапа окружного конкурса «Спортивная Элита»;</w:t>
            </w:r>
          </w:p>
          <w:p w:rsidR="00234091" w:rsidRPr="002139E3" w:rsidRDefault="00234091" w:rsidP="00F74B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проживание спортсменов-участников окружных соревнований Кубок Губернатора;</w:t>
            </w:r>
          </w:p>
          <w:p w:rsidR="00234091" w:rsidRPr="002139E3" w:rsidRDefault="00234091" w:rsidP="00234091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поощрения лучших учреждений в сфере культуры и их работников</w:t>
            </w:r>
            <w:proofErr w:type="gramStart"/>
            <w:r w:rsidRPr="002139E3">
              <w:rPr>
                <w:rFonts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234091" w:rsidRPr="002139E3" w:rsidRDefault="00234091" w:rsidP="001720B9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A223B" w:rsidRPr="002139E3" w:rsidRDefault="00234091" w:rsidP="001720B9">
      <w:pPr>
        <w:ind w:firstLine="709"/>
        <w:jc w:val="both"/>
        <w:rPr>
          <w:rFonts w:cs="Times New Roman"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t xml:space="preserve">4) </w:t>
      </w:r>
      <w:r w:rsidR="001E52B1" w:rsidRPr="002139E3">
        <w:rPr>
          <w:rFonts w:eastAsia="Times New Roman" w:cs="Times New Roman"/>
          <w:sz w:val="28"/>
          <w:szCs w:val="28"/>
        </w:rPr>
        <w:t>В абзаце</w:t>
      </w:r>
      <w:r w:rsidR="00BA223B" w:rsidRPr="002139E3">
        <w:rPr>
          <w:rFonts w:eastAsia="Times New Roman" w:cs="Times New Roman"/>
          <w:sz w:val="28"/>
          <w:szCs w:val="28"/>
        </w:rPr>
        <w:t xml:space="preserve"> «</w:t>
      </w:r>
      <w:r w:rsidR="00BA223B" w:rsidRPr="002139E3">
        <w:rPr>
          <w:rFonts w:cs="Times New Roman"/>
          <w:sz w:val="28"/>
          <w:szCs w:val="28"/>
        </w:rPr>
        <w:t>Ожидаемые социально-экономические результаты реализации муниципальной  программы» паспорта Программы дополнить пунктом «-</w:t>
      </w:r>
      <w:r w:rsidR="00BA223B" w:rsidRPr="002139E3">
        <w:rPr>
          <w:rFonts w:cs="Times New Roman"/>
          <w:color w:val="C00000"/>
          <w:sz w:val="28"/>
          <w:szCs w:val="28"/>
        </w:rPr>
        <w:t xml:space="preserve"> </w:t>
      </w:r>
      <w:r w:rsidR="00BA223B" w:rsidRPr="002139E3">
        <w:rPr>
          <w:rFonts w:cs="Times New Roman"/>
          <w:sz w:val="28"/>
          <w:szCs w:val="28"/>
        </w:rPr>
        <w:t>сохранение и развитие традиций и культуры коренных народов Чукотки</w:t>
      </w:r>
      <w:proofErr w:type="gramStart"/>
      <w:r w:rsidR="00BA223B" w:rsidRPr="002139E3">
        <w:rPr>
          <w:rFonts w:cs="Times New Roman"/>
          <w:sz w:val="28"/>
          <w:szCs w:val="28"/>
        </w:rPr>
        <w:t>.».</w:t>
      </w:r>
      <w:proofErr w:type="gramEnd"/>
    </w:p>
    <w:p w:rsidR="00575396" w:rsidRPr="002139E3" w:rsidRDefault="00575396" w:rsidP="00BA223B">
      <w:pPr>
        <w:ind w:firstLine="708"/>
        <w:jc w:val="both"/>
        <w:rPr>
          <w:rFonts w:cs="Times New Roman"/>
          <w:sz w:val="28"/>
          <w:szCs w:val="28"/>
        </w:rPr>
      </w:pPr>
    </w:p>
    <w:p w:rsidR="00BA223B" w:rsidRPr="002139E3" w:rsidRDefault="00234091" w:rsidP="00BA223B">
      <w:pPr>
        <w:ind w:firstLine="708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5</w:t>
      </w:r>
      <w:r w:rsidR="00BA223B" w:rsidRPr="002139E3">
        <w:rPr>
          <w:rFonts w:cs="Times New Roman"/>
          <w:sz w:val="28"/>
          <w:szCs w:val="28"/>
        </w:rPr>
        <w:t xml:space="preserve">) </w:t>
      </w:r>
      <w:r w:rsidR="003C7571" w:rsidRPr="002139E3">
        <w:rPr>
          <w:rFonts w:cs="Times New Roman"/>
          <w:sz w:val="28"/>
          <w:szCs w:val="28"/>
        </w:rPr>
        <w:t>Раздел</w:t>
      </w:r>
      <w:r w:rsidR="00BA223B" w:rsidRPr="002139E3">
        <w:rPr>
          <w:rFonts w:cs="Times New Roman"/>
          <w:sz w:val="28"/>
          <w:szCs w:val="28"/>
        </w:rPr>
        <w:t xml:space="preserve"> «</w:t>
      </w:r>
      <w:r w:rsidR="00BA223B" w:rsidRPr="002139E3">
        <w:rPr>
          <w:rFonts w:cs="Times New Roman"/>
          <w:sz w:val="28"/>
          <w:szCs w:val="28"/>
          <w:lang w:val="en-US"/>
        </w:rPr>
        <w:t>I</w:t>
      </w:r>
      <w:r w:rsidR="00BA223B" w:rsidRPr="002139E3">
        <w:rPr>
          <w:rFonts w:cs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proofErr w:type="gramStart"/>
      <w:r w:rsidR="00BA223B" w:rsidRPr="002139E3">
        <w:rPr>
          <w:rFonts w:cs="Times New Roman"/>
          <w:sz w:val="28"/>
          <w:szCs w:val="28"/>
        </w:rPr>
        <w:t xml:space="preserve">.» </w:t>
      </w:r>
      <w:proofErr w:type="gramEnd"/>
      <w:r w:rsidR="00BA223B" w:rsidRPr="002139E3">
        <w:rPr>
          <w:rFonts w:cs="Times New Roman"/>
          <w:sz w:val="28"/>
          <w:szCs w:val="28"/>
        </w:rPr>
        <w:t xml:space="preserve">дополнить </w:t>
      </w:r>
      <w:r w:rsidR="003C7571" w:rsidRPr="002139E3">
        <w:rPr>
          <w:rFonts w:cs="Times New Roman"/>
          <w:sz w:val="28"/>
          <w:szCs w:val="28"/>
        </w:rPr>
        <w:t>абзац</w:t>
      </w:r>
      <w:r w:rsidR="00BE5BE5" w:rsidRPr="002139E3">
        <w:rPr>
          <w:rFonts w:cs="Times New Roman"/>
          <w:sz w:val="28"/>
          <w:szCs w:val="28"/>
        </w:rPr>
        <w:t>ами</w:t>
      </w:r>
      <w:r w:rsidR="00BA223B" w:rsidRPr="002139E3">
        <w:rPr>
          <w:rFonts w:cs="Times New Roman"/>
          <w:sz w:val="28"/>
          <w:szCs w:val="28"/>
        </w:rPr>
        <w:t xml:space="preserve"> следующего содержания:</w:t>
      </w:r>
    </w:p>
    <w:p w:rsidR="00BE5BE5" w:rsidRPr="002139E3" w:rsidRDefault="00BA223B" w:rsidP="001E52B1">
      <w:pPr>
        <w:ind w:firstLine="708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«</w:t>
      </w:r>
      <w:r w:rsidR="001E52B1" w:rsidRPr="002139E3">
        <w:rPr>
          <w:rFonts w:cs="Times New Roman"/>
          <w:sz w:val="28"/>
          <w:szCs w:val="28"/>
        </w:rPr>
        <w:t>С целью увековечивания памяти о заслуженных людях Чукотского района и сохранения истории родного края необходимо изготавливать памятные буклеты и издавать книги местных авторов, а также книги об истории и людях Чукотского муниципального района.</w:t>
      </w:r>
    </w:p>
    <w:p w:rsidR="00BA223B" w:rsidRPr="002139E3" w:rsidRDefault="00BE5BE5" w:rsidP="001E52B1">
      <w:pPr>
        <w:ind w:firstLine="708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С целью создания наиболее благоприятных условий для развития личности и реализации творческой активности населения, а также, создания комфортного пространства для досуга населения необходимо проведение капитальных и текущих ремонтов зданий учреждений культуры</w:t>
      </w:r>
      <w:proofErr w:type="gramStart"/>
      <w:r w:rsidRPr="002139E3">
        <w:rPr>
          <w:rFonts w:cs="Times New Roman"/>
          <w:sz w:val="28"/>
          <w:szCs w:val="28"/>
        </w:rPr>
        <w:t>.</w:t>
      </w:r>
      <w:r w:rsidR="001E52B1" w:rsidRPr="002139E3">
        <w:rPr>
          <w:rFonts w:cs="Times New Roman"/>
          <w:sz w:val="28"/>
          <w:szCs w:val="28"/>
        </w:rPr>
        <w:t>».</w:t>
      </w:r>
      <w:proofErr w:type="gramEnd"/>
    </w:p>
    <w:p w:rsidR="00234091" w:rsidRPr="002139E3" w:rsidRDefault="00234091" w:rsidP="003C757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3C7571" w:rsidRPr="002139E3" w:rsidRDefault="00234091" w:rsidP="003C757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>6) Раздел «</w:t>
      </w:r>
      <w:r w:rsidRPr="002139E3">
        <w:rPr>
          <w:rFonts w:eastAsia="Times New Roman" w:cs="Times New Roman"/>
          <w:bCs/>
          <w:sz w:val="28"/>
          <w:szCs w:val="28"/>
          <w:lang w:val="en-US"/>
        </w:rPr>
        <w:t>IV</w:t>
      </w:r>
      <w:r w:rsidRPr="002139E3">
        <w:rPr>
          <w:rFonts w:eastAsia="Times New Roman" w:cs="Times New Roman"/>
          <w:bCs/>
          <w:sz w:val="28"/>
          <w:szCs w:val="28"/>
        </w:rPr>
        <w:t>. Перечень программных мероприятий» изложить в следующей редакции:</w:t>
      </w:r>
    </w:p>
    <w:p w:rsidR="00234091" w:rsidRPr="002139E3" w:rsidRDefault="00234091" w:rsidP="00234091">
      <w:pPr>
        <w:ind w:firstLine="708"/>
        <w:jc w:val="center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>«</w:t>
      </w:r>
      <w:r w:rsidRPr="002139E3">
        <w:rPr>
          <w:rFonts w:eastAsia="Times New Roman" w:cs="Times New Roman"/>
          <w:bCs/>
          <w:sz w:val="28"/>
          <w:szCs w:val="28"/>
          <w:lang w:val="en-US"/>
        </w:rPr>
        <w:t>IV</w:t>
      </w:r>
      <w:r w:rsidRPr="002139E3">
        <w:rPr>
          <w:rFonts w:eastAsia="Times New Roman" w:cs="Times New Roman"/>
          <w:bCs/>
          <w:sz w:val="28"/>
          <w:szCs w:val="28"/>
        </w:rPr>
        <w:t>. Перечень программных мероприятий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 xml:space="preserve">финансовое обеспечение выполнения муниципального задания культурно-досуговыми учреждениями; 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услуги и работы по организации и проведению культурно-массовых мероприятий;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lastRenderedPageBreak/>
        <w:t>поощрительные выплаты участникам-победителям и призерам культурно-массовых мероприятий в муниципальном образовании Чукотский муниципальный район, а также специалистам, обеспечивающим их подготовку и проведение;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проведение фестиваля морских охотников «</w:t>
      </w:r>
      <w:proofErr w:type="spellStart"/>
      <w:r w:rsidRPr="002139E3">
        <w:rPr>
          <w:sz w:val="28"/>
          <w:szCs w:val="28"/>
        </w:rPr>
        <w:t>Анкалит</w:t>
      </w:r>
      <w:proofErr w:type="spellEnd"/>
      <w:r w:rsidRPr="002139E3">
        <w:rPr>
          <w:sz w:val="28"/>
          <w:szCs w:val="28"/>
        </w:rPr>
        <w:t>»;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проведение районных соревнований по вылову сайки "Сайкин фестиваль";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139E3">
        <w:rPr>
          <w:sz w:val="28"/>
          <w:szCs w:val="28"/>
        </w:rPr>
        <w:t>софинансирование</w:t>
      </w:r>
      <w:proofErr w:type="spellEnd"/>
      <w:r w:rsidRPr="002139E3">
        <w:rPr>
          <w:sz w:val="28"/>
          <w:szCs w:val="28"/>
        </w:rPr>
        <w:t xml:space="preserve"> гонки на собачьих упряжках «Надежда-2017»;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139E3">
        <w:rPr>
          <w:sz w:val="28"/>
          <w:szCs w:val="28"/>
        </w:rPr>
        <w:t>софинансирование</w:t>
      </w:r>
      <w:proofErr w:type="spellEnd"/>
      <w:r w:rsidRPr="002139E3">
        <w:rPr>
          <w:sz w:val="28"/>
          <w:szCs w:val="28"/>
        </w:rPr>
        <w:t xml:space="preserve"> фестиваля морских охотников «Берингия-2017»;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проведение районного фестиваля арт-объектов "Край Света";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комплектование библиотечного фонда;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обеспечение развития и укрепления материально-технической базы учреждения культуры;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создание книги о Чукотском районе;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 xml:space="preserve">ремонт здания дома культуры в </w:t>
      </w:r>
      <w:proofErr w:type="spellStart"/>
      <w:r w:rsidRPr="002139E3">
        <w:rPr>
          <w:sz w:val="28"/>
          <w:szCs w:val="28"/>
        </w:rPr>
        <w:t>с</w:t>
      </w:r>
      <w:proofErr w:type="gramStart"/>
      <w:r w:rsidRPr="002139E3">
        <w:rPr>
          <w:sz w:val="28"/>
          <w:szCs w:val="28"/>
        </w:rPr>
        <w:t>.У</w:t>
      </w:r>
      <w:proofErr w:type="gramEnd"/>
      <w:r w:rsidRPr="002139E3">
        <w:rPr>
          <w:sz w:val="28"/>
          <w:szCs w:val="28"/>
        </w:rPr>
        <w:t>элен</w:t>
      </w:r>
      <w:proofErr w:type="spellEnd"/>
      <w:r w:rsidRPr="002139E3">
        <w:rPr>
          <w:sz w:val="28"/>
          <w:szCs w:val="28"/>
        </w:rPr>
        <w:t>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поощрительные выплаты участникам, спортсменам-победителям и призерам спортивных мероприятий в муниципальном образовании Чукотский муниципальный район, а также специалистам, обеспечивающим их подготовку и проведение, включая представительские расходы, прием и обслуживание команд;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оплата проезда участников соревнований;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приобретение спортивного инвентаря для проведения спортивных мероприятий, проводимых на муниципальном и окружном уровнях;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поощрительные выплаты участникам, спортсменам-победителям и призерам спортивных мероприятий, проводимых на муниципальном и окружном уровнях, а также специалистам, обеспечивающим их подготовку и проведение, включая представительские расходы, прием и обслуживание команд, приобретение наградных материалов;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приобретение спортивной формы для спортсменов окружных соревнований на Кубок Губернатора;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проведение районных соревнований на Кубок Главы муниципального образования Чукотский муниципальный район;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проведение районного турнира по национальной борьбе «</w:t>
      </w:r>
      <w:proofErr w:type="spellStart"/>
      <w:r w:rsidRPr="002139E3">
        <w:rPr>
          <w:sz w:val="28"/>
          <w:szCs w:val="28"/>
        </w:rPr>
        <w:t>Тэйкэв</w:t>
      </w:r>
      <w:proofErr w:type="spellEnd"/>
      <w:r w:rsidRPr="002139E3">
        <w:rPr>
          <w:sz w:val="28"/>
          <w:szCs w:val="28"/>
        </w:rPr>
        <w:t>»;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поощрительные выплаты победителям муниципального этапа окружного конкурса «Спортивная Элита»;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проживание спортсменов-участников окружных соревнований Кубок Губернатора;</w:t>
      </w:r>
    </w:p>
    <w:p w:rsidR="00234091" w:rsidRPr="002139E3" w:rsidRDefault="00234091" w:rsidP="002340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39E3">
        <w:rPr>
          <w:sz w:val="28"/>
          <w:szCs w:val="28"/>
        </w:rPr>
        <w:t>поощрения лучших учреждений в сфере культуры и их работников</w:t>
      </w:r>
      <w:proofErr w:type="gramStart"/>
      <w:r w:rsidRPr="002139E3">
        <w:rPr>
          <w:sz w:val="28"/>
          <w:szCs w:val="28"/>
        </w:rPr>
        <w:t>.»</w:t>
      </w:r>
      <w:proofErr w:type="gramEnd"/>
    </w:p>
    <w:p w:rsidR="00234091" w:rsidRPr="002139E3" w:rsidRDefault="00234091" w:rsidP="003C757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3C7571" w:rsidRPr="002139E3" w:rsidRDefault="003C7571" w:rsidP="003C757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>1.</w:t>
      </w:r>
      <w:r w:rsidR="00F74BAE" w:rsidRPr="002139E3">
        <w:rPr>
          <w:rFonts w:eastAsia="Times New Roman" w:cs="Times New Roman"/>
          <w:bCs/>
          <w:sz w:val="28"/>
          <w:szCs w:val="28"/>
        </w:rPr>
        <w:t>2.</w:t>
      </w:r>
      <w:r w:rsidRPr="002139E3">
        <w:rPr>
          <w:rFonts w:eastAsia="Times New Roman" w:cs="Times New Roman"/>
          <w:bCs/>
          <w:sz w:val="28"/>
          <w:szCs w:val="28"/>
        </w:rPr>
        <w:t xml:space="preserve"> Приложение 2 к </w:t>
      </w:r>
      <w:r w:rsidRPr="002139E3">
        <w:rPr>
          <w:rFonts w:eastAsia="Times New Roman" w:cs="Times New Roman"/>
          <w:sz w:val="28"/>
          <w:szCs w:val="28"/>
        </w:rPr>
        <w:t xml:space="preserve">муниципальной программе </w:t>
      </w:r>
      <w:r w:rsidRPr="002139E3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</w:t>
      </w:r>
      <w:r w:rsidRPr="002139E3">
        <w:rPr>
          <w:rFonts w:eastAsia="Times New Roman" w:cs="Times New Roman"/>
          <w:sz w:val="28"/>
          <w:szCs w:val="28"/>
        </w:rPr>
        <w:t xml:space="preserve"> </w:t>
      </w:r>
      <w:r w:rsidRPr="002139E3">
        <w:rPr>
          <w:rFonts w:eastAsia="Times New Roman" w:cs="Times New Roman"/>
          <w:bCs/>
          <w:sz w:val="28"/>
          <w:szCs w:val="28"/>
        </w:rPr>
        <w:t xml:space="preserve">изложить в новой редакции согласно приложению 1 к данному постановлению. </w:t>
      </w:r>
    </w:p>
    <w:p w:rsidR="00BA223B" w:rsidRPr="002139E3" w:rsidRDefault="00BA223B" w:rsidP="001720B9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720B9" w:rsidRPr="002139E3" w:rsidRDefault="003C7571" w:rsidP="001720B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sz w:val="28"/>
          <w:szCs w:val="28"/>
        </w:rPr>
        <w:lastRenderedPageBreak/>
        <w:t>1.3.</w:t>
      </w:r>
      <w:r w:rsidR="009C4892" w:rsidRPr="002139E3">
        <w:rPr>
          <w:rFonts w:eastAsia="Times New Roman" w:cs="Times New Roman"/>
          <w:sz w:val="28"/>
          <w:szCs w:val="28"/>
        </w:rPr>
        <w:t xml:space="preserve"> </w:t>
      </w:r>
      <w:r w:rsidR="001720B9" w:rsidRPr="002139E3">
        <w:rPr>
          <w:rFonts w:eastAsia="Times New Roman" w:cs="Times New Roman"/>
          <w:sz w:val="28"/>
          <w:szCs w:val="28"/>
        </w:rPr>
        <w:t xml:space="preserve">В подпрограмме </w:t>
      </w:r>
      <w:r w:rsidR="001720B9" w:rsidRPr="002139E3">
        <w:rPr>
          <w:rFonts w:cs="Times New Roman"/>
          <w:sz w:val="28"/>
          <w:szCs w:val="28"/>
        </w:rPr>
        <w:t>«Финансовое обеспечение выполнения муниципального задания на оказание муниципа</w:t>
      </w:r>
      <w:r w:rsidR="00F74BAE" w:rsidRPr="002139E3">
        <w:rPr>
          <w:rFonts w:cs="Times New Roman"/>
          <w:sz w:val="28"/>
          <w:szCs w:val="28"/>
        </w:rPr>
        <w:t xml:space="preserve">льных услуг (выполнение работ) </w:t>
      </w:r>
      <w:r w:rsidR="001720B9" w:rsidRPr="002139E3">
        <w:rPr>
          <w:rFonts w:cs="Times New Roman"/>
          <w:sz w:val="28"/>
          <w:szCs w:val="28"/>
        </w:rPr>
        <w:t>учреждениями культуры на 2017-2019 годы»</w:t>
      </w:r>
      <w:r w:rsidR="00F74BAE" w:rsidRPr="002139E3">
        <w:rPr>
          <w:rFonts w:eastAsia="Times New Roman" w:cs="Times New Roman"/>
          <w:sz w:val="28"/>
          <w:szCs w:val="28"/>
        </w:rPr>
        <w:t xml:space="preserve"> </w:t>
      </w:r>
      <w:r w:rsidR="001720B9" w:rsidRPr="002139E3">
        <w:rPr>
          <w:rFonts w:eastAsia="Times New Roman" w:cs="Times New Roman"/>
          <w:sz w:val="28"/>
          <w:szCs w:val="28"/>
        </w:rPr>
        <w:t xml:space="preserve">приложение 3 к муниципальной программе </w:t>
      </w:r>
      <w:r w:rsidR="001720B9" w:rsidRPr="002139E3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 (далее – Подпрограмма):</w:t>
      </w:r>
    </w:p>
    <w:p w:rsidR="001720B9" w:rsidRPr="002139E3" w:rsidRDefault="001720B9" w:rsidP="001720B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1720B9" w:rsidRPr="002139E3" w:rsidRDefault="001720B9" w:rsidP="003C7571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2139E3">
        <w:rPr>
          <w:bCs/>
          <w:sz w:val="28"/>
          <w:szCs w:val="28"/>
        </w:rPr>
        <w:t xml:space="preserve">Абзац </w:t>
      </w:r>
      <w:r w:rsidRPr="002139E3">
        <w:rPr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1720B9" w:rsidRPr="002139E3" w:rsidRDefault="001720B9" w:rsidP="001720B9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1720B9" w:rsidRPr="002139E3" w:rsidTr="00BE5BE5">
        <w:tc>
          <w:tcPr>
            <w:tcW w:w="2463" w:type="dxa"/>
          </w:tcPr>
          <w:p w:rsidR="001720B9" w:rsidRPr="002139E3" w:rsidRDefault="001720B9" w:rsidP="00BE5BE5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</w:tcPr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Всего по Подпрограмме – </w:t>
            </w:r>
            <w:r w:rsidR="00604E8E" w:rsidRPr="002139E3">
              <w:rPr>
                <w:rFonts w:cs="Times New Roman"/>
                <w:sz w:val="28"/>
                <w:szCs w:val="28"/>
              </w:rPr>
              <w:t xml:space="preserve">265 812,1 </w:t>
            </w:r>
            <w:r w:rsidRPr="002139E3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81 011,6 тыс. рублей;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>91 786,9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93 013,6 тыс. рублей.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Из них: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окружного бюджета – 3 339,8 тыс. рублей, в том числе по годам: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1 181,6 тыс. рублей;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1 077,6  тыс. рублей;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1 080,6  тыс. рублей.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местного бюджета – </w:t>
            </w:r>
            <w:r w:rsidR="00604E8E" w:rsidRPr="002139E3">
              <w:rPr>
                <w:rFonts w:cs="Times New Roman"/>
                <w:sz w:val="28"/>
                <w:szCs w:val="28"/>
              </w:rPr>
              <w:t>262 472,3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79 830,0 тыс. рублей;</w:t>
            </w:r>
          </w:p>
          <w:p w:rsidR="001720B9" w:rsidRPr="002139E3" w:rsidRDefault="001720B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>90 709,3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1720B9" w:rsidRPr="002139E3" w:rsidRDefault="001720B9" w:rsidP="00BE5BE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91 933,0 тыс. рублей</w:t>
            </w:r>
            <w:proofErr w:type="gramStart"/>
            <w:r w:rsidRPr="002139E3">
              <w:rPr>
                <w:rFonts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1720B9" w:rsidRPr="002139E3" w:rsidRDefault="001720B9" w:rsidP="001720B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3C7571" w:rsidRPr="002139E3" w:rsidRDefault="003C7571" w:rsidP="00C13D7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 xml:space="preserve">2) Приложение к подпрограмме </w:t>
      </w:r>
      <w:r w:rsidRPr="002139E3">
        <w:rPr>
          <w:rFonts w:cs="Times New Roman"/>
          <w:sz w:val="28"/>
          <w:szCs w:val="28"/>
        </w:rPr>
        <w:t>«Финансовое обеспечение выполнения муниципального задания на оказание муниципальных услуг (выполнение работ) учреждениями культуры на 2017-2019 годы»</w:t>
      </w:r>
      <w:r w:rsidRPr="002139E3">
        <w:rPr>
          <w:rFonts w:eastAsia="Times New Roman" w:cs="Times New Roman"/>
          <w:sz w:val="28"/>
          <w:szCs w:val="28"/>
        </w:rPr>
        <w:t xml:space="preserve"> </w:t>
      </w:r>
      <w:r w:rsidRPr="002139E3">
        <w:rPr>
          <w:rFonts w:eastAsia="Times New Roman" w:cs="Times New Roman"/>
          <w:bCs/>
          <w:sz w:val="28"/>
          <w:szCs w:val="28"/>
        </w:rPr>
        <w:t>изложить в новой редакции согласно приложению 2 к данному постановлению.</w:t>
      </w:r>
    </w:p>
    <w:p w:rsidR="003C7571" w:rsidRPr="002139E3" w:rsidRDefault="003C7571" w:rsidP="00C13D7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346BEB" w:rsidRPr="002139E3" w:rsidRDefault="003C7571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>2</w:t>
      </w:r>
      <w:r w:rsidR="00C13D7A" w:rsidRPr="002139E3">
        <w:rPr>
          <w:rFonts w:eastAsia="Times New Roman" w:cs="Times New Roman"/>
          <w:bCs/>
          <w:sz w:val="28"/>
          <w:szCs w:val="28"/>
        </w:rPr>
        <w:t xml:space="preserve">. </w:t>
      </w:r>
      <w:r w:rsidR="00EA18D1" w:rsidRPr="002139E3">
        <w:rPr>
          <w:rFonts w:eastAsia="Times New Roman" w:cs="Times New Roman"/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</w:t>
      </w:r>
      <w:r w:rsidR="007D72D9" w:rsidRPr="002139E3">
        <w:rPr>
          <w:rFonts w:eastAsia="Times New Roman" w:cs="Times New Roman"/>
          <w:bCs/>
          <w:sz w:val="28"/>
          <w:szCs w:val="28"/>
        </w:rPr>
        <w:t>1</w:t>
      </w:r>
      <w:r w:rsidR="00EA18D1" w:rsidRPr="002139E3">
        <w:rPr>
          <w:rFonts w:eastAsia="Times New Roman" w:cs="Times New Roman"/>
          <w:bCs/>
          <w:sz w:val="28"/>
          <w:szCs w:val="28"/>
        </w:rPr>
        <w:t>.201</w:t>
      </w:r>
      <w:r w:rsidR="008E338F" w:rsidRPr="002139E3">
        <w:rPr>
          <w:rFonts w:eastAsia="Times New Roman" w:cs="Times New Roman"/>
          <w:bCs/>
          <w:sz w:val="28"/>
          <w:szCs w:val="28"/>
        </w:rPr>
        <w:t>7</w:t>
      </w:r>
      <w:r w:rsidR="00D15199" w:rsidRPr="002139E3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467CFC" w:rsidRPr="002139E3" w:rsidRDefault="00467CFC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EA18D1" w:rsidRPr="002139E3" w:rsidRDefault="003C7571" w:rsidP="00EA18D1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2139E3">
        <w:rPr>
          <w:rFonts w:eastAsia="Times New Roman" w:cs="Times New Roman"/>
          <w:bCs/>
          <w:sz w:val="28"/>
          <w:szCs w:val="28"/>
        </w:rPr>
        <w:t>3</w:t>
      </w:r>
      <w:r w:rsidR="00EA18D1" w:rsidRPr="002139E3">
        <w:rPr>
          <w:rFonts w:eastAsia="Times New Roman" w:cs="Times New Roman"/>
          <w:bCs/>
          <w:sz w:val="28"/>
          <w:szCs w:val="28"/>
        </w:rPr>
        <w:t>.</w:t>
      </w:r>
      <w:r w:rsidR="00515D1C" w:rsidRPr="002139E3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A18D1" w:rsidRPr="002139E3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EA18D1" w:rsidRPr="002139E3">
        <w:rPr>
          <w:rFonts w:eastAsia="Times New Roman" w:cs="Times New Roman"/>
          <w:sz w:val="28"/>
          <w:szCs w:val="28"/>
        </w:rPr>
        <w:t xml:space="preserve"> исполнением данного постановления возложить на Управление социальной политики администрации муниципального образования </w:t>
      </w:r>
      <w:r w:rsidR="00ED39FF" w:rsidRPr="002139E3">
        <w:rPr>
          <w:rFonts w:eastAsia="Times New Roman" w:cs="Times New Roman"/>
          <w:sz w:val="28"/>
          <w:szCs w:val="28"/>
        </w:rPr>
        <w:t>Чукотский муниципальный район (</w:t>
      </w:r>
      <w:r w:rsidR="00AA574B" w:rsidRPr="002139E3">
        <w:rPr>
          <w:rFonts w:eastAsia="Times New Roman" w:cs="Times New Roman"/>
          <w:sz w:val="28"/>
          <w:szCs w:val="28"/>
        </w:rPr>
        <w:t>Е.А. Пенечейвуна</w:t>
      </w:r>
      <w:r w:rsidR="00EA18D1" w:rsidRPr="002139E3">
        <w:rPr>
          <w:rFonts w:eastAsia="Times New Roman" w:cs="Times New Roman"/>
          <w:sz w:val="28"/>
          <w:szCs w:val="28"/>
        </w:rPr>
        <w:t>)</w:t>
      </w:r>
      <w:r w:rsidR="00D15199" w:rsidRPr="002139E3">
        <w:rPr>
          <w:rFonts w:eastAsia="Times New Roman" w:cs="Times New Roman"/>
          <w:sz w:val="28"/>
          <w:szCs w:val="28"/>
        </w:rPr>
        <w:t>.</w:t>
      </w:r>
    </w:p>
    <w:p w:rsidR="001E299C" w:rsidRPr="002139E3" w:rsidRDefault="001E299C" w:rsidP="00EA18D1">
      <w:pPr>
        <w:jc w:val="both"/>
        <w:rPr>
          <w:rFonts w:eastAsia="Times New Roman" w:cs="Times New Roman"/>
          <w:sz w:val="28"/>
          <w:szCs w:val="28"/>
        </w:rPr>
      </w:pPr>
    </w:p>
    <w:p w:rsidR="00992097" w:rsidRPr="002139E3" w:rsidRDefault="00992097" w:rsidP="00EA18D1">
      <w:pPr>
        <w:jc w:val="both"/>
        <w:rPr>
          <w:rFonts w:eastAsia="Times New Roman" w:cs="Times New Roman"/>
          <w:sz w:val="28"/>
          <w:szCs w:val="28"/>
        </w:rPr>
      </w:pPr>
    </w:p>
    <w:p w:rsidR="001720B9" w:rsidRPr="002139E3" w:rsidRDefault="001720B9" w:rsidP="00CF2257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</w:pPr>
      <w:proofErr w:type="spellStart"/>
      <w:r w:rsidRPr="002139E3">
        <w:rPr>
          <w:rFonts w:cs="Times New Roman"/>
          <w:spacing w:val="2"/>
          <w:position w:val="-2"/>
          <w:sz w:val="28"/>
          <w:szCs w:val="28"/>
        </w:rPr>
        <w:t>И.о</w:t>
      </w:r>
      <w:proofErr w:type="spellEnd"/>
      <w:r w:rsidRPr="002139E3">
        <w:rPr>
          <w:rFonts w:cs="Times New Roman"/>
          <w:spacing w:val="2"/>
          <w:position w:val="-2"/>
          <w:sz w:val="28"/>
          <w:szCs w:val="28"/>
        </w:rPr>
        <w:t>.</w:t>
      </w:r>
      <w:r w:rsidR="00F74BAE" w:rsidRPr="002139E3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8B6A13" w:rsidRPr="002139E3">
        <w:rPr>
          <w:rFonts w:cs="Times New Roman"/>
          <w:spacing w:val="2"/>
          <w:position w:val="-2"/>
          <w:sz w:val="28"/>
          <w:szCs w:val="28"/>
        </w:rPr>
        <w:t>Глав</w:t>
      </w:r>
      <w:r w:rsidRPr="002139E3">
        <w:rPr>
          <w:rFonts w:cs="Times New Roman"/>
          <w:spacing w:val="2"/>
          <w:position w:val="-2"/>
          <w:sz w:val="28"/>
          <w:szCs w:val="28"/>
        </w:rPr>
        <w:t xml:space="preserve">ы </w:t>
      </w:r>
      <w:r w:rsidR="008B6A13" w:rsidRPr="002139E3">
        <w:rPr>
          <w:rFonts w:cs="Times New Roman"/>
          <w:spacing w:val="2"/>
          <w:position w:val="-2"/>
          <w:sz w:val="28"/>
          <w:szCs w:val="28"/>
        </w:rPr>
        <w:t>Администрации</w:t>
      </w:r>
      <w:r w:rsidR="008B6A13" w:rsidRPr="002139E3">
        <w:rPr>
          <w:rFonts w:cs="Times New Roman"/>
          <w:spacing w:val="2"/>
          <w:position w:val="-2"/>
          <w:sz w:val="28"/>
          <w:szCs w:val="28"/>
        </w:rPr>
        <w:tab/>
      </w:r>
      <w:r w:rsidR="008B6A13" w:rsidRPr="002139E3">
        <w:rPr>
          <w:rFonts w:cs="Times New Roman"/>
          <w:spacing w:val="2"/>
          <w:position w:val="-2"/>
          <w:sz w:val="28"/>
          <w:szCs w:val="28"/>
        </w:rPr>
        <w:tab/>
        <w:t xml:space="preserve">                                               </w:t>
      </w:r>
      <w:r w:rsidR="00234091" w:rsidRPr="002139E3">
        <w:rPr>
          <w:rFonts w:cs="Times New Roman"/>
          <w:spacing w:val="2"/>
          <w:position w:val="-2"/>
          <w:sz w:val="28"/>
          <w:szCs w:val="28"/>
        </w:rPr>
        <w:t xml:space="preserve">    </w:t>
      </w:r>
      <w:r w:rsidR="00CF2257" w:rsidRPr="002139E3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Pr="002139E3">
        <w:rPr>
          <w:rFonts w:cs="Times New Roman"/>
          <w:spacing w:val="2"/>
          <w:position w:val="-2"/>
          <w:sz w:val="28"/>
          <w:szCs w:val="28"/>
        </w:rPr>
        <w:t xml:space="preserve">В.Г. </w:t>
      </w:r>
      <w:proofErr w:type="spellStart"/>
      <w:r w:rsidRPr="002139E3">
        <w:rPr>
          <w:rFonts w:cs="Times New Roman"/>
          <w:spacing w:val="2"/>
          <w:position w:val="-2"/>
          <w:sz w:val="28"/>
          <w:szCs w:val="28"/>
        </w:rPr>
        <w:t>Фирстов</w:t>
      </w:r>
      <w:proofErr w:type="spellEnd"/>
    </w:p>
    <w:p w:rsidR="001720B9" w:rsidRPr="002139E3" w:rsidRDefault="001720B9">
      <w:pPr>
        <w:rPr>
          <w:rFonts w:cs="Times New Roman"/>
          <w:spacing w:val="2"/>
          <w:position w:val="-2"/>
          <w:sz w:val="28"/>
          <w:szCs w:val="28"/>
        </w:rPr>
      </w:pPr>
      <w:r w:rsidRPr="002139E3">
        <w:rPr>
          <w:rFonts w:cs="Times New Roman"/>
          <w:spacing w:val="2"/>
          <w:position w:val="-2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5"/>
      </w:tblGrid>
      <w:tr w:rsidR="001E52B1" w:rsidRPr="002139E3" w:rsidTr="00F74BAE">
        <w:tc>
          <w:tcPr>
            <w:tcW w:w="5070" w:type="dxa"/>
            <w:shd w:val="clear" w:color="auto" w:fill="auto"/>
          </w:tcPr>
          <w:p w:rsidR="001E52B1" w:rsidRPr="002139E3" w:rsidRDefault="001E52B1" w:rsidP="00BE5BE5">
            <w:pPr>
              <w:tabs>
                <w:tab w:val="left" w:pos="5745"/>
              </w:tabs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4BAE" w:rsidRPr="002139E3" w:rsidRDefault="001E52B1" w:rsidP="00F74BA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A73B59"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52B1" w:rsidRPr="002139E3" w:rsidRDefault="001E52B1" w:rsidP="001E52B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 образования Чукотский муницип</w:t>
            </w:r>
            <w:r w:rsidR="00F74BAE"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альный район от 04.05.</w:t>
            </w: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2018 года № </w:t>
            </w:r>
            <w:r w:rsidR="00F74BAE"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158</w:t>
            </w:r>
          </w:p>
          <w:p w:rsidR="001E52B1" w:rsidRPr="002139E3" w:rsidRDefault="001E52B1" w:rsidP="00BE5BE5">
            <w:pPr>
              <w:ind w:firstLine="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52B1" w:rsidRPr="002139E3" w:rsidTr="00F74BAE">
        <w:tc>
          <w:tcPr>
            <w:tcW w:w="5070" w:type="dxa"/>
            <w:shd w:val="clear" w:color="auto" w:fill="auto"/>
          </w:tcPr>
          <w:p w:rsidR="001E52B1" w:rsidRPr="002139E3" w:rsidRDefault="001720B9" w:rsidP="00BE5BE5">
            <w:pPr>
              <w:tabs>
                <w:tab w:val="left" w:pos="5745"/>
              </w:tabs>
              <w:ind w:firstLine="851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:rsidR="001E52B1" w:rsidRPr="002139E3" w:rsidRDefault="001E52B1" w:rsidP="00F74BAE">
            <w:pPr>
              <w:ind w:firstLine="7"/>
              <w:jc w:val="right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«Приложение 2</w:t>
            </w:r>
          </w:p>
          <w:p w:rsidR="001E52B1" w:rsidRPr="002139E3" w:rsidRDefault="001E52B1" w:rsidP="00BE5BE5">
            <w:pPr>
              <w:ind w:firstLine="7"/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к муниципальной программе «Развитие культуры и спорта в муниципальном образовании Чукотский муниципальный район на 2017-2019 годы»</w:t>
            </w:r>
          </w:p>
          <w:p w:rsidR="001E52B1" w:rsidRPr="002139E3" w:rsidRDefault="001E52B1" w:rsidP="00BE5BE5">
            <w:pPr>
              <w:tabs>
                <w:tab w:val="left" w:pos="5745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1E52B1" w:rsidRPr="002139E3" w:rsidRDefault="001E52B1" w:rsidP="001E52B1">
      <w:pPr>
        <w:ind w:left="4956"/>
        <w:rPr>
          <w:rFonts w:cs="Times New Roman"/>
          <w:sz w:val="28"/>
          <w:szCs w:val="28"/>
        </w:rPr>
      </w:pPr>
    </w:p>
    <w:p w:rsidR="008536A9" w:rsidRPr="002139E3" w:rsidRDefault="008536A9" w:rsidP="001E52B1">
      <w:pPr>
        <w:ind w:firstLine="851"/>
        <w:jc w:val="right"/>
        <w:rPr>
          <w:rFonts w:cs="Times New Roman"/>
          <w:sz w:val="28"/>
          <w:szCs w:val="28"/>
        </w:rPr>
      </w:pPr>
    </w:p>
    <w:p w:rsidR="008536A9" w:rsidRPr="002139E3" w:rsidRDefault="008536A9" w:rsidP="001E52B1">
      <w:pPr>
        <w:ind w:firstLine="851"/>
        <w:jc w:val="right"/>
        <w:rPr>
          <w:rFonts w:cs="Times New Roman"/>
          <w:sz w:val="28"/>
          <w:szCs w:val="28"/>
        </w:rPr>
      </w:pPr>
    </w:p>
    <w:p w:rsidR="008536A9" w:rsidRPr="002139E3" w:rsidRDefault="008536A9" w:rsidP="001E52B1">
      <w:pPr>
        <w:ind w:firstLine="851"/>
        <w:jc w:val="right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right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П О Д П Р О Г Р А М </w:t>
      </w:r>
      <w:proofErr w:type="spellStart"/>
      <w:proofErr w:type="gramStart"/>
      <w:r w:rsidRPr="002139E3">
        <w:rPr>
          <w:rFonts w:cs="Times New Roman"/>
          <w:sz w:val="28"/>
          <w:szCs w:val="28"/>
        </w:rPr>
        <w:t>М</w:t>
      </w:r>
      <w:proofErr w:type="spellEnd"/>
      <w:proofErr w:type="gramEnd"/>
      <w:r w:rsidRPr="002139E3">
        <w:rPr>
          <w:rFonts w:cs="Times New Roman"/>
          <w:sz w:val="28"/>
          <w:szCs w:val="28"/>
        </w:rPr>
        <w:t xml:space="preserve"> А</w:t>
      </w: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«УКРЕПЛЕНИЕ МАТЕРИАЛЬНО-ТЕХНИЧЕСКОЙ БАЗЫ И БЕЗОПАСНОСТИ УЧРЕЖДЕНИЙ КУЛЬТУРЫ НА 2017-2019 ГОДЫ»</w:t>
      </w:r>
    </w:p>
    <w:p w:rsidR="001E52B1" w:rsidRPr="002139E3" w:rsidRDefault="001E52B1" w:rsidP="001E52B1">
      <w:pPr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МУНИЦИПАЛЬНОЙ  ПРОГРАММЫ «РАЗВИТИЕ КУЛЬТУРЫ И СПОРТА В МУНИЦИПАЛЬНОМ ОБРАЗОВАНИИ ЧУКОТСКИЙ МУНИЦИПАЛЬНЫЙ РАЙОН НА 2017 – 2019  ГОДЫ»</w:t>
      </w: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с. Лаврентия</w:t>
      </w: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2016 год</w:t>
      </w: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lastRenderedPageBreak/>
        <w:t>ПАСПОРТ</w:t>
      </w: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Подпрограммы «Укрепление материально-технической базы и безопасности учреждений культуры на 2017-2019 годы» муниципальной  программы «Развитие культуры и спорта в муниципальном образовании  Чукотский  муниципальный район на 2017- 2019 годы»</w:t>
      </w:r>
    </w:p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3"/>
        <w:gridCol w:w="7001"/>
      </w:tblGrid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Подпрограмма «Укрепление материально-технической базы и безопасности учреждений культуры на 2014-2016 годы» муниципальной  программы «Развитие культуры и спорта в муниципальном образовании Чукотский муниципальный район на 2017- 2019  годы»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Основание для разработки</w:t>
            </w:r>
          </w:p>
          <w:p w:rsidR="001E52B1" w:rsidRPr="002139E3" w:rsidRDefault="001E52B1" w:rsidP="00BE5BE5">
            <w:pPr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Закон РФ от 09.10.1992г. № 3612-1 «Основы законодательства РФ о культуре»;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Постановление Администрации муниципального образования Чукотский муниципальный район от 13.11.2013г. № 71 «Об утверждении Порядка разработки, реализации и оценки эффективности муниципальных программ Чукотского муниципального района»;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Распоряжение Администрации муниципального образования Чукотский муниципальный район «О разработке муниципальной программы «Развитие культуры и спорта в муниципальном образовании Чукотский муниципальный район на 2017-2019 годы» № 583-рз от 02.11.2016г.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Заказчик Подпрограммы</w:t>
            </w:r>
          </w:p>
          <w:p w:rsidR="001E52B1" w:rsidRPr="002139E3" w:rsidRDefault="001E52B1" w:rsidP="00BE5BE5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Разработчик и исполнитель</w:t>
            </w:r>
          </w:p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Администрация муниципального образования Чукотский муниципальный район.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Отдел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Цель: 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укрепление материально-техни</w:t>
            </w:r>
            <w:r w:rsidR="00AB5F94" w:rsidRPr="002139E3">
              <w:rPr>
                <w:rFonts w:cs="Times New Roman"/>
                <w:sz w:val="28"/>
                <w:szCs w:val="28"/>
              </w:rPr>
              <w:t>ческой базы учреждений культуры;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повышение роли учреждений культуры в жизни местного сообщества;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изда</w:t>
            </w:r>
            <w:r w:rsidR="003C7571" w:rsidRPr="002139E3">
              <w:rPr>
                <w:rFonts w:cs="Times New Roman"/>
                <w:sz w:val="28"/>
                <w:szCs w:val="28"/>
              </w:rPr>
              <w:t>ние</w:t>
            </w:r>
            <w:r w:rsidRPr="002139E3">
              <w:rPr>
                <w:rFonts w:cs="Times New Roman"/>
                <w:sz w:val="28"/>
                <w:szCs w:val="28"/>
              </w:rPr>
              <w:t xml:space="preserve"> памятных буклетов и книг местных авторов, а </w:t>
            </w:r>
            <w:r w:rsidRPr="002139E3">
              <w:rPr>
                <w:rFonts w:cs="Times New Roman"/>
                <w:sz w:val="28"/>
                <w:szCs w:val="28"/>
              </w:rPr>
              <w:lastRenderedPageBreak/>
              <w:t>также книг об истории и людях Чукотского муниципального района;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приобретение оборудования и сценических костюмов для отделов по культурно-досуговой работе в сельских поселениях;</w:t>
            </w:r>
          </w:p>
          <w:p w:rsidR="00C06505" w:rsidRPr="002139E3" w:rsidRDefault="00C06505" w:rsidP="00C0650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</w:t>
            </w:r>
            <w:r w:rsidRPr="002139E3">
              <w:rPr>
                <w:rFonts w:eastAsia="Calibri" w:cs="Times New Roman"/>
                <w:sz w:val="28"/>
                <w:szCs w:val="28"/>
              </w:rPr>
              <w:t xml:space="preserve"> создание наиболее благоприятных условий для развития личности и реализация творческой активности населения;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ознакомление населения Чукотского муниципального района с художественной литературой и информирование  через средства периодической печати.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Задачи: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поддержка централизованной библиотечной системы Чукотского муниципального района путем ком</w:t>
            </w:r>
            <w:r w:rsidR="00C06505" w:rsidRPr="002139E3">
              <w:rPr>
                <w:rFonts w:cs="Times New Roman"/>
                <w:sz w:val="28"/>
                <w:szCs w:val="28"/>
              </w:rPr>
              <w:t>плектования библиотечного фонда;</w:t>
            </w:r>
          </w:p>
          <w:p w:rsidR="00C06505" w:rsidRPr="002139E3" w:rsidRDefault="00C06505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eastAsia="Calibri" w:cs="Times New Roman"/>
                <w:sz w:val="28"/>
                <w:szCs w:val="28"/>
              </w:rPr>
              <w:t xml:space="preserve">- создание комфортного пространства для досуга населения путем </w:t>
            </w:r>
            <w:r w:rsidRPr="002139E3">
              <w:rPr>
                <w:rFonts w:cs="Times New Roman"/>
                <w:sz w:val="28"/>
                <w:szCs w:val="28"/>
              </w:rPr>
              <w:t>проведения ремонта зданий учреждений культуры</w:t>
            </w:r>
            <w:r w:rsidRPr="002139E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1E52B1" w:rsidRPr="002139E3" w:rsidRDefault="001E52B1" w:rsidP="00BE5BE5">
            <w:pPr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2017 – 2019 годы.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Подпрограмма реализуется в 3 этапа: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1 этап – 2017 год;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2 этап – 2018 год;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3 этап – 2019 год.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281" w:type="dxa"/>
          </w:tcPr>
          <w:p w:rsidR="001E52B1" w:rsidRPr="002139E3" w:rsidRDefault="00314D7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к</w:t>
            </w:r>
            <w:r w:rsidR="001E52B1" w:rsidRPr="002139E3">
              <w:rPr>
                <w:rFonts w:cs="Times New Roman"/>
                <w:sz w:val="28"/>
                <w:szCs w:val="28"/>
              </w:rPr>
              <w:t>омплектование библиотечного фонда отделов по библиотечному    обслуживанию МБУК «Центр культуры Чукотского муниципального района</w:t>
            </w:r>
            <w:proofErr w:type="gramStart"/>
            <w:r w:rsidR="001E52B1" w:rsidRPr="002139E3">
              <w:rPr>
                <w:rFonts w:cs="Times New Roman"/>
                <w:sz w:val="28"/>
                <w:szCs w:val="28"/>
              </w:rPr>
              <w:t>».</w:t>
            </w:r>
            <w:r w:rsidRPr="002139E3">
              <w:rPr>
                <w:rFonts w:cs="Times New Roman"/>
                <w:sz w:val="28"/>
                <w:szCs w:val="28"/>
              </w:rPr>
              <w:t>;</w:t>
            </w:r>
            <w:proofErr w:type="gramEnd"/>
          </w:p>
          <w:p w:rsidR="00314D79" w:rsidRPr="002139E3" w:rsidRDefault="00314D7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обеспечение развития и укрепления материально – технической базы учреждения культуры;</w:t>
            </w:r>
          </w:p>
          <w:p w:rsidR="00314D79" w:rsidRPr="002139E3" w:rsidRDefault="00314D79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- создание книги о Чукотском районе</w:t>
            </w:r>
            <w:r w:rsidR="00C06505" w:rsidRPr="002139E3">
              <w:rPr>
                <w:rFonts w:cs="Times New Roman"/>
                <w:sz w:val="28"/>
                <w:szCs w:val="28"/>
              </w:rPr>
              <w:t>;</w:t>
            </w:r>
          </w:p>
          <w:p w:rsidR="00C06505" w:rsidRPr="002139E3" w:rsidRDefault="00C06505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- ремонт здания дома культуры в </w:t>
            </w:r>
            <w:proofErr w:type="spellStart"/>
            <w:r w:rsidRPr="002139E3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2139E3">
              <w:rPr>
                <w:rFonts w:cs="Times New Roman"/>
                <w:sz w:val="28"/>
                <w:szCs w:val="28"/>
              </w:rPr>
              <w:t>.У</w:t>
            </w:r>
            <w:proofErr w:type="gramEnd"/>
            <w:r w:rsidRPr="002139E3">
              <w:rPr>
                <w:rFonts w:cs="Times New Roman"/>
                <w:sz w:val="28"/>
                <w:szCs w:val="28"/>
              </w:rPr>
              <w:t>элен</w:t>
            </w:r>
            <w:proofErr w:type="spellEnd"/>
            <w:r w:rsidRPr="002139E3">
              <w:rPr>
                <w:rFonts w:cs="Times New Roman"/>
                <w:sz w:val="28"/>
                <w:szCs w:val="28"/>
              </w:rPr>
              <w:t>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1E52B1" w:rsidRPr="002139E3" w:rsidRDefault="001E52B1" w:rsidP="00BE5BE5">
            <w:pPr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Всего по Подпрограмме – </w:t>
            </w:r>
            <w:r w:rsidR="00604E8E" w:rsidRPr="002139E3">
              <w:rPr>
                <w:rFonts w:cs="Times New Roman"/>
                <w:sz w:val="28"/>
                <w:szCs w:val="28"/>
              </w:rPr>
              <w:t>7 088,7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>6 914,7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87,0 тыс. рублей.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>Из них: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2 154,6 тыс. рублей, в том числе по годам: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2 154,6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окружного бюджета – 187,4 тыс. </w:t>
            </w:r>
            <w:r w:rsidRPr="002139E3">
              <w:rPr>
                <w:rFonts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187,4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за счет средств местного бюджета – </w:t>
            </w:r>
            <w:r w:rsidR="00604E8E" w:rsidRPr="002139E3">
              <w:rPr>
                <w:rFonts w:cs="Times New Roman"/>
                <w:sz w:val="28"/>
                <w:szCs w:val="28"/>
              </w:rPr>
              <w:t>4 746,7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604E8E" w:rsidRPr="002139E3">
              <w:rPr>
                <w:rFonts w:cs="Times New Roman"/>
                <w:sz w:val="28"/>
                <w:szCs w:val="28"/>
              </w:rPr>
              <w:t>4 572,7</w:t>
            </w:r>
            <w:r w:rsidRPr="002139E3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1E52B1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     2019 год – 87,0 тыс. рублей.</w:t>
            </w:r>
          </w:p>
          <w:p w:rsidR="008536A9" w:rsidRPr="002139E3" w:rsidRDefault="008536A9" w:rsidP="008536A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139E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Ожидаемые и конечные результаты реализации Подпрограммы</w:t>
            </w: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139E3">
              <w:rPr>
                <w:rFonts w:cs="Times New Roman"/>
                <w:color w:val="000000" w:themeColor="text1"/>
                <w:sz w:val="28"/>
                <w:szCs w:val="28"/>
              </w:rPr>
              <w:t>Подпрограмма способствует: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139E3">
              <w:rPr>
                <w:rFonts w:cs="Times New Roman"/>
                <w:color w:val="000000" w:themeColor="text1"/>
                <w:sz w:val="28"/>
                <w:szCs w:val="28"/>
              </w:rPr>
              <w:t>- увеличению количества поступлений новых книг в 2017-2019 годах;</w:t>
            </w:r>
          </w:p>
          <w:p w:rsidR="001E52B1" w:rsidRPr="002139E3" w:rsidRDefault="001E52B1" w:rsidP="00BE5BE5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139E3">
              <w:rPr>
                <w:rFonts w:cs="Times New Roman"/>
                <w:color w:val="000000" w:themeColor="text1"/>
                <w:sz w:val="28"/>
                <w:szCs w:val="28"/>
              </w:rPr>
              <w:t>- укреплению базовых условий для доступа граждан к культурным благам и информационным ресурсам библиотечных фондов;</w:t>
            </w:r>
          </w:p>
          <w:p w:rsidR="00FB32C9" w:rsidRPr="002139E3" w:rsidRDefault="00FB32C9" w:rsidP="00BE5BE5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139E3">
              <w:rPr>
                <w:rFonts w:cs="Times New Roman"/>
                <w:color w:val="000000" w:themeColor="text1"/>
                <w:sz w:val="28"/>
                <w:szCs w:val="28"/>
              </w:rPr>
              <w:t>- обеспечение развития и укрепления материально – технической базы учреждени</w:t>
            </w:r>
            <w:r w:rsidR="003C7571" w:rsidRPr="002139E3">
              <w:rPr>
                <w:rFonts w:cs="Times New Roman"/>
                <w:color w:val="000000" w:themeColor="text1"/>
                <w:sz w:val="28"/>
                <w:szCs w:val="28"/>
              </w:rPr>
              <w:t>й</w:t>
            </w:r>
            <w:r w:rsidR="00C06505" w:rsidRPr="002139E3">
              <w:rPr>
                <w:rFonts w:cs="Times New Roman"/>
                <w:color w:val="000000" w:themeColor="text1"/>
                <w:sz w:val="28"/>
                <w:szCs w:val="28"/>
              </w:rPr>
              <w:t xml:space="preserve"> культуры;</w:t>
            </w:r>
          </w:p>
          <w:p w:rsidR="00C06505" w:rsidRPr="002139E3" w:rsidRDefault="00C06505" w:rsidP="00C0650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139E3">
              <w:rPr>
                <w:rFonts w:eastAsia="Calibri" w:cs="Times New Roman"/>
                <w:sz w:val="28"/>
                <w:szCs w:val="28"/>
              </w:rPr>
              <w:t>- обеспечение наиболее благоприятных условий для развития личности и реализация творческой активности населения путем проведения капитальных и текущих ремонтов зданий учреждений культуры Чукотского муниципального района.</w:t>
            </w:r>
          </w:p>
          <w:p w:rsidR="001E52B1" w:rsidRPr="002139E3" w:rsidRDefault="001E52B1" w:rsidP="00BE5BE5">
            <w:pPr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1E52B1" w:rsidRPr="002139E3" w:rsidTr="00BE5BE5">
        <w:tc>
          <w:tcPr>
            <w:tcW w:w="2892" w:type="dxa"/>
          </w:tcPr>
          <w:p w:rsidR="001E52B1" w:rsidRPr="002139E3" w:rsidRDefault="001E52B1" w:rsidP="00BE5BE5">
            <w:pPr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139E3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2139E3">
              <w:rPr>
                <w:rFonts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81" w:type="dxa"/>
          </w:tcPr>
          <w:p w:rsidR="001E52B1" w:rsidRPr="002139E3" w:rsidRDefault="001E52B1" w:rsidP="00BE5BE5">
            <w:pPr>
              <w:jc w:val="both"/>
              <w:rPr>
                <w:rFonts w:cs="Times New Roman"/>
                <w:sz w:val="28"/>
                <w:szCs w:val="28"/>
              </w:rPr>
            </w:pPr>
            <w:r w:rsidRPr="002139E3">
              <w:rPr>
                <w:rFonts w:cs="Times New Roman"/>
                <w:sz w:val="28"/>
                <w:szCs w:val="28"/>
              </w:rPr>
              <w:t xml:space="preserve">Текущий контроль осуществляет  Администрация муниципального образования Чукотский муниципальный район. Итоговый контроль осуществляется Управлением финансов, экономики и имущественных отношений муниципального образования Чукотский муниципальный район. </w:t>
            </w:r>
          </w:p>
        </w:tc>
      </w:tr>
    </w:tbl>
    <w:p w:rsidR="001E52B1" w:rsidRPr="002139E3" w:rsidRDefault="001E52B1" w:rsidP="001E52B1">
      <w:pPr>
        <w:ind w:firstLine="851"/>
        <w:jc w:val="center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rFonts w:cs="Times New Roman"/>
          <w:color w:val="000000" w:themeColor="text1"/>
          <w:sz w:val="28"/>
          <w:szCs w:val="28"/>
        </w:rPr>
      </w:pPr>
      <w:r w:rsidRPr="002139E3">
        <w:rPr>
          <w:rFonts w:cs="Times New Roman"/>
          <w:color w:val="000000" w:themeColor="text1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1E52B1" w:rsidRPr="002139E3" w:rsidRDefault="001E52B1" w:rsidP="00AB5F94">
      <w:pPr>
        <w:ind w:firstLine="708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color w:val="000000" w:themeColor="text1"/>
          <w:sz w:val="28"/>
          <w:szCs w:val="28"/>
        </w:rPr>
        <w:t>Очевидно, что качество предоставления услуг населению в сфере культуры в значительной степени зависит от состояния материально-технической базы учреждений. Несмотря на то, что в Чукотском муниципальном районе обеспеченность населения общедоступными библиотеками</w:t>
      </w:r>
      <w:r w:rsidR="00AB5F94" w:rsidRPr="002139E3">
        <w:rPr>
          <w:rFonts w:cs="Times New Roman"/>
          <w:color w:val="000000" w:themeColor="text1"/>
          <w:sz w:val="28"/>
          <w:szCs w:val="28"/>
        </w:rPr>
        <w:t>, музеями и центрами культуры</w:t>
      </w:r>
      <w:r w:rsidRPr="002139E3">
        <w:rPr>
          <w:rFonts w:cs="Times New Roman"/>
          <w:color w:val="000000" w:themeColor="text1"/>
          <w:sz w:val="28"/>
          <w:szCs w:val="28"/>
        </w:rPr>
        <w:t xml:space="preserve"> носит стабильный характер, все - же необходимо ежегодно осуществлять попо</w:t>
      </w:r>
      <w:r w:rsidR="00AB5F94" w:rsidRPr="002139E3">
        <w:rPr>
          <w:rFonts w:cs="Times New Roman"/>
          <w:color w:val="000000" w:themeColor="text1"/>
          <w:sz w:val="28"/>
          <w:szCs w:val="28"/>
        </w:rPr>
        <w:t>лнение книжного фонда библиотек, приобретение необходимого инвентаря, сценического светового и звукового обор</w:t>
      </w:r>
      <w:r w:rsidR="00C06505" w:rsidRPr="002139E3">
        <w:rPr>
          <w:rFonts w:cs="Times New Roman"/>
          <w:color w:val="000000" w:themeColor="text1"/>
          <w:sz w:val="28"/>
          <w:szCs w:val="28"/>
        </w:rPr>
        <w:t xml:space="preserve">удования и сценических костюмов, </w:t>
      </w:r>
      <w:r w:rsidR="00C06505" w:rsidRPr="002139E3">
        <w:rPr>
          <w:rFonts w:cs="Times New Roman"/>
          <w:sz w:val="28"/>
          <w:szCs w:val="28"/>
        </w:rPr>
        <w:t xml:space="preserve">проведение </w:t>
      </w:r>
      <w:r w:rsidR="00C06505" w:rsidRPr="002139E3">
        <w:rPr>
          <w:rFonts w:eastAsia="Calibri" w:cs="Times New Roman"/>
          <w:sz w:val="28"/>
          <w:szCs w:val="28"/>
        </w:rPr>
        <w:t>капитальных и текущих ремонтов зданий учреждений культуры Чукотского муниципального района.</w:t>
      </w:r>
    </w:p>
    <w:p w:rsidR="001E52B1" w:rsidRPr="002139E3" w:rsidRDefault="001E52B1" w:rsidP="00AB5F94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139E3">
        <w:rPr>
          <w:rFonts w:cs="Times New Roman"/>
          <w:color w:val="000000" w:themeColor="text1"/>
          <w:sz w:val="28"/>
          <w:szCs w:val="28"/>
        </w:rPr>
        <w:t xml:space="preserve">Основанием для разработки Подпрограммы и послужила необходимость более качественного и эффективного решения задач по обеспечению </w:t>
      </w:r>
      <w:r w:rsidR="00AB5F94" w:rsidRPr="002139E3">
        <w:rPr>
          <w:rFonts w:cs="Times New Roman"/>
          <w:color w:val="000000" w:themeColor="text1"/>
          <w:sz w:val="28"/>
          <w:szCs w:val="28"/>
        </w:rPr>
        <w:t xml:space="preserve">отделов </w:t>
      </w:r>
      <w:r w:rsidR="00AB5F94" w:rsidRPr="002139E3">
        <w:rPr>
          <w:rFonts w:cs="Times New Roman"/>
          <w:color w:val="000000" w:themeColor="text1"/>
          <w:sz w:val="28"/>
          <w:szCs w:val="28"/>
        </w:rPr>
        <w:lastRenderedPageBreak/>
        <w:t>по библиотечному обслуживанию МБУК «Центр культуры Чукотского муниципального района»</w:t>
      </w:r>
      <w:r w:rsidRPr="002139E3">
        <w:rPr>
          <w:rFonts w:cs="Times New Roman"/>
          <w:color w:val="000000" w:themeColor="text1"/>
          <w:sz w:val="28"/>
          <w:szCs w:val="28"/>
        </w:rPr>
        <w:t xml:space="preserve"> художественной литературой</w:t>
      </w:r>
      <w:r w:rsidR="00AB5F94" w:rsidRPr="002139E3">
        <w:rPr>
          <w:rFonts w:cs="Times New Roman"/>
          <w:color w:val="000000" w:themeColor="text1"/>
          <w:sz w:val="28"/>
          <w:szCs w:val="28"/>
        </w:rPr>
        <w:t xml:space="preserve"> и энциклопедическими изданиями, музейных отделов и отделов по культурно – досуговой работе</w:t>
      </w:r>
      <w:r w:rsidRPr="002139E3">
        <w:rPr>
          <w:rFonts w:cs="Times New Roman"/>
          <w:color w:val="000000" w:themeColor="text1"/>
          <w:sz w:val="28"/>
          <w:szCs w:val="28"/>
        </w:rPr>
        <w:t xml:space="preserve"> </w:t>
      </w:r>
      <w:r w:rsidR="00AB5F94" w:rsidRPr="002139E3">
        <w:rPr>
          <w:rFonts w:cs="Times New Roman"/>
          <w:color w:val="000000" w:themeColor="text1"/>
          <w:sz w:val="28"/>
          <w:szCs w:val="28"/>
        </w:rPr>
        <w:t>МБУК «Центр культуры Чукотского муниципального района» необходимым инвентарем, сценическим световым и звуковым оборудованием и сценическими костюмами.</w:t>
      </w:r>
      <w:proofErr w:type="gramEnd"/>
    </w:p>
    <w:p w:rsidR="001E52B1" w:rsidRPr="002139E3" w:rsidRDefault="001E52B1" w:rsidP="002139E3">
      <w:pPr>
        <w:ind w:firstLine="700"/>
        <w:jc w:val="both"/>
        <w:rPr>
          <w:rFonts w:cs="Times New Roman"/>
          <w:color w:val="000000" w:themeColor="text1"/>
          <w:sz w:val="28"/>
          <w:szCs w:val="28"/>
        </w:rPr>
      </w:pPr>
      <w:r w:rsidRPr="002139E3">
        <w:rPr>
          <w:rFonts w:cs="Times New Roman"/>
          <w:color w:val="000000" w:themeColor="text1"/>
          <w:sz w:val="28"/>
          <w:szCs w:val="28"/>
        </w:rPr>
        <w:t>С целью увековечивания памяти о заслуженных людях Чукотского района и сохранения истории родного края необходимо изготавливать памятные буклеты и издавать книги местных авторов, а также книги об истории и людях Чукотского муниципального района.</w:t>
      </w:r>
    </w:p>
    <w:p w:rsidR="00C06505" w:rsidRPr="002139E3" w:rsidRDefault="00C06505" w:rsidP="00C06505">
      <w:pPr>
        <w:ind w:firstLine="700"/>
        <w:jc w:val="both"/>
        <w:rPr>
          <w:rFonts w:eastAsia="Calibri"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ab/>
      </w:r>
      <w:r w:rsidRPr="002139E3">
        <w:rPr>
          <w:rFonts w:eastAsia="Calibri" w:cs="Times New Roman"/>
          <w:sz w:val="28"/>
          <w:szCs w:val="28"/>
        </w:rPr>
        <w:t>С целью обеспечения наиболее благоприятных условий для развития личности и реализации творческой активности населения необходимо проведение капитальных и текущих ремонтов зданий учреждений культуры Чукотского муниципального района.</w:t>
      </w:r>
    </w:p>
    <w:p w:rsidR="001E52B1" w:rsidRPr="002139E3" w:rsidRDefault="001E52B1" w:rsidP="00AB5F94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139E3">
        <w:rPr>
          <w:rFonts w:cs="Times New Roman"/>
          <w:color w:val="000000" w:themeColor="text1"/>
          <w:sz w:val="28"/>
          <w:szCs w:val="28"/>
        </w:rPr>
        <w:t xml:space="preserve">Настоящая Подпрограмма разработана в целях поддержки </w:t>
      </w:r>
      <w:r w:rsidR="00AB5F94" w:rsidRPr="002139E3">
        <w:rPr>
          <w:rFonts w:cs="Times New Roman"/>
          <w:color w:val="000000" w:themeColor="text1"/>
          <w:sz w:val="28"/>
          <w:szCs w:val="28"/>
        </w:rPr>
        <w:t xml:space="preserve">отделов по библиотечному обслуживанию, музейных отделов и отделов по культурно – досуговой работе МБУК «Центр культуры Чукотского муниципального района» </w:t>
      </w:r>
      <w:r w:rsidRPr="002139E3">
        <w:rPr>
          <w:rFonts w:cs="Times New Roman"/>
          <w:color w:val="000000" w:themeColor="text1"/>
          <w:sz w:val="28"/>
          <w:szCs w:val="28"/>
        </w:rPr>
        <w:t>и укрепления их материально-технической базы</w:t>
      </w:r>
      <w:r w:rsidR="00AB5F94" w:rsidRPr="002139E3">
        <w:rPr>
          <w:rFonts w:cs="Times New Roman"/>
          <w:color w:val="000000" w:themeColor="text1"/>
          <w:sz w:val="28"/>
          <w:szCs w:val="28"/>
        </w:rPr>
        <w:t>.</w:t>
      </w:r>
      <w:r w:rsidRPr="002139E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E52B1" w:rsidRPr="002139E3" w:rsidRDefault="001E52B1" w:rsidP="001E52B1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1E52B1" w:rsidRPr="002139E3" w:rsidRDefault="001E52B1" w:rsidP="001E52B1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Основные цели и задачи Подпрограммы.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Подпрограмма ставит целью: 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- укрепление материально-технической базы учреждений культуры</w:t>
      </w:r>
      <w:r w:rsidR="00FB32C9" w:rsidRPr="002139E3">
        <w:rPr>
          <w:rFonts w:cs="Times New Roman"/>
          <w:sz w:val="28"/>
          <w:szCs w:val="28"/>
        </w:rPr>
        <w:t>;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- повышение роли учреждений культуры в жизни местного сообщества;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- ознакомление населения Чукотского муниципального района с художественной литературой и информирование  через средства периодической печати.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Подпрограмма предусматривает решение следующих задач: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- улучшение материально-технической базы, соответствующей современным требованиям;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- поддержка централизованной библиотечной системы Чукотского муниципального района путем комплектования библиотечного фонда.</w:t>
      </w:r>
    </w:p>
    <w:p w:rsidR="00C06505" w:rsidRPr="002139E3" w:rsidRDefault="00C06505" w:rsidP="00C06505">
      <w:pPr>
        <w:ind w:firstLine="700"/>
        <w:jc w:val="both"/>
        <w:rPr>
          <w:rFonts w:eastAsia="Calibri" w:cs="Times New Roman"/>
          <w:sz w:val="28"/>
          <w:szCs w:val="28"/>
        </w:rPr>
      </w:pPr>
      <w:r w:rsidRPr="002139E3">
        <w:rPr>
          <w:rFonts w:eastAsia="Calibri" w:cs="Times New Roman"/>
          <w:sz w:val="28"/>
          <w:szCs w:val="28"/>
        </w:rPr>
        <w:t>- обеспечение наиболее благоприятных условий для развития личности и реализация творческой активности населения путем проведения капитальных и текущих ремонтов зданий учреждений культуры Чукотского муниципального района.</w:t>
      </w:r>
    </w:p>
    <w:p w:rsidR="00C06505" w:rsidRPr="002139E3" w:rsidRDefault="00C06505" w:rsidP="001E52B1">
      <w:pPr>
        <w:ind w:firstLine="851"/>
        <w:jc w:val="both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Сроки реализации Подпрограммы.</w:t>
      </w:r>
    </w:p>
    <w:p w:rsidR="001E52B1" w:rsidRPr="002139E3" w:rsidRDefault="001E52B1" w:rsidP="00FB32C9">
      <w:pPr>
        <w:ind w:firstLine="708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Сроки реализации Подпрограммы – 2017 – 2019 годы.</w:t>
      </w:r>
    </w:p>
    <w:p w:rsidR="001E52B1" w:rsidRPr="002139E3" w:rsidRDefault="001E52B1" w:rsidP="001E52B1">
      <w:pPr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Подпрограмма реализуется в 3 этапа: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1 этап – 2017 год;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2 этап – 2018 год;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3 этап – 2019 год.</w:t>
      </w:r>
    </w:p>
    <w:p w:rsidR="001E52B1" w:rsidRPr="002139E3" w:rsidRDefault="001E52B1" w:rsidP="001E52B1">
      <w:pPr>
        <w:ind w:left="360" w:firstLine="851"/>
        <w:jc w:val="both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Перечень программных мероприятий.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2139E3">
        <w:rPr>
          <w:rFonts w:cs="Times New Roman"/>
          <w:sz w:val="28"/>
          <w:szCs w:val="28"/>
        </w:rPr>
        <w:lastRenderedPageBreak/>
        <w:t>Перечень программных мероприятий  с указанием объемов и источников финансирования с распределением по годам определен в Приложении к настоящей Подпрограмме и предусматривает выполнение  мероприятий по укреплению материально-технической базы отделов по культурно-досуговой работе в сельских поселениях,  увековечиванию памяти о  людях и истории Чукотского района путем издательства книг и изготовления буклетов о Чукотском районе, по комплектованию библиотечного фонда отделов по библиотечному обслуживанию МБУК</w:t>
      </w:r>
      <w:proofErr w:type="gramEnd"/>
      <w:r w:rsidRPr="002139E3">
        <w:rPr>
          <w:rFonts w:cs="Times New Roman"/>
          <w:sz w:val="28"/>
          <w:szCs w:val="28"/>
        </w:rPr>
        <w:t xml:space="preserve"> «Центр культуры Чукотского муниципального района».</w:t>
      </w:r>
    </w:p>
    <w:p w:rsidR="00C06505" w:rsidRPr="002139E3" w:rsidRDefault="00C06505" w:rsidP="00C06505">
      <w:pPr>
        <w:ind w:firstLine="700"/>
        <w:jc w:val="both"/>
        <w:rPr>
          <w:rFonts w:cs="Times New Roman"/>
          <w:sz w:val="28"/>
          <w:szCs w:val="28"/>
        </w:rPr>
      </w:pPr>
      <w:r w:rsidRPr="002139E3">
        <w:rPr>
          <w:rFonts w:eastAsia="Calibri" w:cs="Times New Roman"/>
          <w:sz w:val="28"/>
          <w:szCs w:val="28"/>
        </w:rPr>
        <w:t>Обеспечение наиболее благоприятных условий для развития личности и реализация творческой активности населения путем проведения капитальных и текущих ремонтов зданий учреждений культуры Чукотского муниципального района.</w:t>
      </w:r>
    </w:p>
    <w:p w:rsidR="001E52B1" w:rsidRPr="002139E3" w:rsidRDefault="001E52B1" w:rsidP="001E52B1">
      <w:pPr>
        <w:ind w:left="360"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ab/>
      </w:r>
    </w:p>
    <w:p w:rsidR="001E52B1" w:rsidRPr="002139E3" w:rsidRDefault="001E52B1" w:rsidP="001E52B1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Организация управления и </w:t>
      </w:r>
      <w:proofErr w:type="gramStart"/>
      <w:r w:rsidRPr="002139E3">
        <w:rPr>
          <w:rFonts w:cs="Times New Roman"/>
          <w:sz w:val="28"/>
          <w:szCs w:val="28"/>
        </w:rPr>
        <w:t>контроль за</w:t>
      </w:r>
      <w:proofErr w:type="gramEnd"/>
      <w:r w:rsidRPr="002139E3">
        <w:rPr>
          <w:rFonts w:cs="Times New Roman"/>
          <w:sz w:val="28"/>
          <w:szCs w:val="28"/>
        </w:rPr>
        <w:t xml:space="preserve"> ходом </w:t>
      </w:r>
    </w:p>
    <w:p w:rsidR="001E52B1" w:rsidRPr="002139E3" w:rsidRDefault="001E52B1" w:rsidP="001E52B1">
      <w:pPr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реализации Подпрограммы.</w:t>
      </w:r>
    </w:p>
    <w:p w:rsidR="001E52B1" w:rsidRPr="002139E3" w:rsidRDefault="001E52B1" w:rsidP="00FB32C9">
      <w:pPr>
        <w:ind w:firstLine="705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Управление и текущий </w:t>
      </w:r>
      <w:proofErr w:type="gramStart"/>
      <w:r w:rsidRPr="002139E3">
        <w:rPr>
          <w:rFonts w:cs="Times New Roman"/>
          <w:sz w:val="28"/>
          <w:szCs w:val="28"/>
        </w:rPr>
        <w:t>контроль за</w:t>
      </w:r>
      <w:proofErr w:type="gramEnd"/>
      <w:r w:rsidRPr="002139E3">
        <w:rPr>
          <w:rFonts w:cs="Times New Roman"/>
          <w:sz w:val="28"/>
          <w:szCs w:val="28"/>
        </w:rPr>
        <w:t xml:space="preserve"> ходом реализации программы осуществляет Администрация муниципального образования  Чукотский муниципальный район.</w:t>
      </w:r>
    </w:p>
    <w:p w:rsidR="001E52B1" w:rsidRPr="002139E3" w:rsidRDefault="001E52B1" w:rsidP="00FB32C9">
      <w:pPr>
        <w:ind w:firstLine="705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Итоговый </w:t>
      </w:r>
      <w:proofErr w:type="gramStart"/>
      <w:r w:rsidRPr="002139E3">
        <w:rPr>
          <w:rFonts w:cs="Times New Roman"/>
          <w:sz w:val="28"/>
          <w:szCs w:val="28"/>
        </w:rPr>
        <w:t>контроль за</w:t>
      </w:r>
      <w:proofErr w:type="gramEnd"/>
      <w:r w:rsidRPr="002139E3">
        <w:rPr>
          <w:rFonts w:cs="Times New Roman"/>
          <w:sz w:val="28"/>
          <w:szCs w:val="28"/>
        </w:rPr>
        <w:t xml:space="preserve"> реализацией мероприятий Подпрограммы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1E52B1" w:rsidRPr="002139E3" w:rsidRDefault="001E52B1" w:rsidP="001E52B1">
      <w:pPr>
        <w:ind w:firstLine="705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Исполнитель Подпрограммы  предоставляет в Управление финансов, экономики и имущественных отношений муниципального образования Чукотский муниципальный район:</w:t>
      </w:r>
    </w:p>
    <w:p w:rsidR="001E52B1" w:rsidRPr="002139E3" w:rsidRDefault="001E52B1" w:rsidP="00C06505">
      <w:pPr>
        <w:numPr>
          <w:ilvl w:val="0"/>
          <w:numId w:val="2"/>
        </w:numPr>
        <w:tabs>
          <w:tab w:val="clear" w:pos="2136"/>
          <w:tab w:val="num" w:pos="993"/>
        </w:tabs>
        <w:ind w:left="0" w:firstLine="852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 </w:t>
      </w:r>
      <w:r w:rsidR="008536A9" w:rsidRPr="002139E3">
        <w:rPr>
          <w:rFonts w:cs="Times New Roman"/>
          <w:sz w:val="28"/>
          <w:szCs w:val="28"/>
        </w:rPr>
        <w:t>ежеквартально</w:t>
      </w:r>
      <w:r w:rsidRPr="002139E3">
        <w:rPr>
          <w:rFonts w:cs="Times New Roman"/>
          <w:sz w:val="28"/>
          <w:szCs w:val="28"/>
        </w:rPr>
        <w:t xml:space="preserve"> – аналитическую информацию о реализации мероприятий Подпрограммы;</w:t>
      </w:r>
    </w:p>
    <w:p w:rsidR="001E52B1" w:rsidRPr="002139E3" w:rsidRDefault="001E52B1" w:rsidP="00C06505">
      <w:pPr>
        <w:numPr>
          <w:ilvl w:val="0"/>
          <w:numId w:val="2"/>
        </w:numPr>
        <w:tabs>
          <w:tab w:val="clear" w:pos="2136"/>
          <w:tab w:val="num" w:pos="993"/>
        </w:tabs>
        <w:ind w:left="0" w:firstLine="852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 в конце года – информацию о реализации Подпрограммы в разрезе каждого мероприятия с пояснительной запиской.</w:t>
      </w:r>
    </w:p>
    <w:p w:rsidR="001E52B1" w:rsidRPr="002139E3" w:rsidRDefault="001E52B1" w:rsidP="001E52B1">
      <w:pPr>
        <w:ind w:firstLine="851"/>
        <w:jc w:val="both"/>
        <w:rPr>
          <w:rFonts w:cs="Times New Roman"/>
          <w:sz w:val="28"/>
          <w:szCs w:val="28"/>
        </w:rPr>
      </w:pPr>
    </w:p>
    <w:p w:rsidR="001E52B1" w:rsidRPr="002139E3" w:rsidRDefault="001E52B1" w:rsidP="001E52B1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Оценка эффективности Подпрограммы.</w:t>
      </w:r>
    </w:p>
    <w:p w:rsidR="00FB32C9" w:rsidRPr="002139E3" w:rsidRDefault="00377DC5" w:rsidP="00FB32C9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>Реализация мероприятий, предусмотренных Подпрограммой, позволит</w:t>
      </w:r>
      <w:r w:rsidR="00FB32C9" w:rsidRPr="002139E3">
        <w:rPr>
          <w:rFonts w:cs="Times New Roman"/>
          <w:sz w:val="28"/>
          <w:szCs w:val="28"/>
        </w:rPr>
        <w:t xml:space="preserve"> </w:t>
      </w:r>
      <w:r w:rsidRPr="002139E3">
        <w:rPr>
          <w:rFonts w:cs="Times New Roman"/>
          <w:sz w:val="28"/>
          <w:szCs w:val="28"/>
        </w:rPr>
        <w:t>улучшить и укрепить</w:t>
      </w:r>
      <w:r w:rsidR="00FB32C9" w:rsidRPr="002139E3">
        <w:rPr>
          <w:rFonts w:cs="Times New Roman"/>
          <w:sz w:val="28"/>
          <w:szCs w:val="28"/>
        </w:rPr>
        <w:t>:</w:t>
      </w:r>
    </w:p>
    <w:p w:rsidR="00FB32C9" w:rsidRPr="002139E3" w:rsidRDefault="00FB32C9" w:rsidP="00FB32C9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- </w:t>
      </w:r>
      <w:r w:rsidR="00377DC5" w:rsidRPr="002139E3">
        <w:rPr>
          <w:rFonts w:cs="Times New Roman"/>
          <w:sz w:val="28"/>
          <w:szCs w:val="28"/>
        </w:rPr>
        <w:t xml:space="preserve">материально-техническую базу отделов по библиотечному обслуживанию МБУК «Центр культуры Чукотского муниципального района» путем комплектования библиотечного фонда; </w:t>
      </w:r>
    </w:p>
    <w:p w:rsidR="00FB32C9" w:rsidRPr="002139E3" w:rsidRDefault="00FB32C9" w:rsidP="00FB32C9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- укреплению материально-технической базы </w:t>
      </w:r>
      <w:r w:rsidR="00377DC5" w:rsidRPr="002139E3">
        <w:rPr>
          <w:rFonts w:cs="Times New Roman"/>
          <w:sz w:val="28"/>
          <w:szCs w:val="28"/>
        </w:rPr>
        <w:t xml:space="preserve">отделов по культурно-досуговой работе путем приобретения светового и  музыкального оборудования, а также сценических костюмов; </w:t>
      </w:r>
    </w:p>
    <w:p w:rsidR="001E52B1" w:rsidRDefault="00FB32C9" w:rsidP="00FB32C9">
      <w:pPr>
        <w:ind w:firstLine="851"/>
        <w:jc w:val="both"/>
        <w:rPr>
          <w:rFonts w:cs="Times New Roman"/>
          <w:sz w:val="28"/>
          <w:szCs w:val="28"/>
        </w:rPr>
      </w:pPr>
      <w:r w:rsidRPr="002139E3">
        <w:rPr>
          <w:rFonts w:cs="Times New Roman"/>
          <w:sz w:val="28"/>
          <w:szCs w:val="28"/>
        </w:rPr>
        <w:t xml:space="preserve">- </w:t>
      </w:r>
      <w:r w:rsidR="00377DC5" w:rsidRPr="002139E3">
        <w:rPr>
          <w:rFonts w:cs="Times New Roman"/>
          <w:sz w:val="28"/>
          <w:szCs w:val="28"/>
        </w:rPr>
        <w:t>сохранить и  изучить историю Чукотского муниципального района путем издания книги об истории и людях Чукотского муниципального района.</w:t>
      </w:r>
    </w:p>
    <w:p w:rsidR="00C06505" w:rsidRPr="002139E3" w:rsidRDefault="00C06505" w:rsidP="005B152E">
      <w:pPr>
        <w:ind w:firstLine="708"/>
        <w:jc w:val="both"/>
        <w:rPr>
          <w:rFonts w:eastAsia="Calibri" w:cs="Times New Roman"/>
          <w:sz w:val="28"/>
          <w:szCs w:val="28"/>
        </w:rPr>
      </w:pPr>
      <w:r w:rsidRPr="002139E3">
        <w:rPr>
          <w:rFonts w:eastAsia="Calibri" w:cs="Times New Roman"/>
          <w:sz w:val="28"/>
          <w:szCs w:val="28"/>
        </w:rPr>
        <w:t>- обеспечить наиболее благоприятные условия для развития личности и реализации творческой активности населения путем проведения капитальных и текущих ремонтов зданий учреждений культуры Чукотского муниципального района.</w:t>
      </w:r>
    </w:p>
    <w:p w:rsidR="00377DC5" w:rsidRPr="002139E3" w:rsidRDefault="00377DC5" w:rsidP="001E52B1">
      <w:pPr>
        <w:ind w:firstLine="851"/>
        <w:jc w:val="both"/>
        <w:rPr>
          <w:rFonts w:cs="Times New Roman"/>
          <w:sz w:val="28"/>
          <w:szCs w:val="28"/>
        </w:rPr>
        <w:sectPr w:rsidR="00377DC5" w:rsidRPr="002139E3" w:rsidSect="002139E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942"/>
        <w:gridCol w:w="1007"/>
        <w:gridCol w:w="836"/>
        <w:gridCol w:w="1540"/>
        <w:gridCol w:w="19"/>
        <w:gridCol w:w="1559"/>
        <w:gridCol w:w="142"/>
        <w:gridCol w:w="1559"/>
        <w:gridCol w:w="584"/>
        <w:gridCol w:w="1117"/>
        <w:gridCol w:w="807"/>
        <w:gridCol w:w="1745"/>
      </w:tblGrid>
      <w:tr w:rsidR="00314D79" w:rsidRPr="002139E3" w:rsidTr="002139E3">
        <w:trPr>
          <w:trHeight w:val="199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D79" w:rsidRPr="002139E3" w:rsidRDefault="00314D79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D79" w:rsidRPr="002139E3" w:rsidRDefault="00314D79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D79" w:rsidRPr="002139E3" w:rsidRDefault="00314D79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4D79" w:rsidRPr="002139E3" w:rsidRDefault="00314D79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39E3" w:rsidRPr="002139E3" w:rsidRDefault="00314D79" w:rsidP="002139E3">
            <w:pPr>
              <w:ind w:left="-805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139E3">
              <w:rPr>
                <w:rFonts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314D79" w:rsidRPr="002139E3" w:rsidRDefault="00314D79" w:rsidP="002139E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139E3">
              <w:rPr>
                <w:rFonts w:cs="Times New Roman"/>
                <w:color w:val="000000"/>
                <w:sz w:val="28"/>
                <w:szCs w:val="28"/>
              </w:rPr>
              <w:t>к подпрограмме «Укрепление материально-технической базы и безопасности учреждений культуры на 2017-2019 годы» муниципальной программы «Развитие культуры и спорта в муниципальном образовании Чукотский муниципальный район на 2017-2019 годы»</w:t>
            </w:r>
          </w:p>
        </w:tc>
      </w:tr>
      <w:tr w:rsidR="001E52B1" w:rsidRPr="002139E3" w:rsidTr="002139E3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2B1" w:rsidRPr="002139E3" w:rsidRDefault="001E52B1" w:rsidP="00BE5BE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E52B1" w:rsidRPr="002139E3" w:rsidTr="002139E3">
        <w:trPr>
          <w:trHeight w:val="346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139E3">
              <w:rPr>
                <w:rFonts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E52B1" w:rsidRPr="002139E3" w:rsidTr="002139E3">
        <w:trPr>
          <w:trHeight w:val="940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8536A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139E3">
              <w:rPr>
                <w:rFonts w:cs="Times New Roman"/>
                <w:b/>
                <w:bCs/>
                <w:sz w:val="28"/>
                <w:szCs w:val="28"/>
              </w:rPr>
              <w:t xml:space="preserve">мероприятий Подпрограммы </w:t>
            </w:r>
            <w:r w:rsidR="008536A9" w:rsidRPr="002139E3">
              <w:rPr>
                <w:rFonts w:cs="Times New Roman"/>
                <w:b/>
                <w:bCs/>
                <w:sz w:val="28"/>
                <w:szCs w:val="28"/>
              </w:rPr>
              <w:t>«</w:t>
            </w:r>
            <w:r w:rsidRPr="002139E3">
              <w:rPr>
                <w:rFonts w:cs="Times New Roman"/>
                <w:b/>
                <w:bCs/>
                <w:sz w:val="28"/>
                <w:szCs w:val="28"/>
              </w:rPr>
              <w:t>Укрепление материально-технической базы и безопасности учреждений культуры на 2017-2019 годы</w:t>
            </w:r>
            <w:r w:rsidR="008536A9" w:rsidRPr="002139E3"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 w:rsidRPr="002139E3"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муниципальной программы </w:t>
            </w:r>
            <w:r w:rsidR="008536A9" w:rsidRPr="002139E3">
              <w:rPr>
                <w:rFonts w:cs="Times New Roman"/>
                <w:b/>
                <w:bCs/>
                <w:sz w:val="28"/>
                <w:szCs w:val="28"/>
              </w:rPr>
              <w:t>«</w:t>
            </w:r>
            <w:r w:rsidRPr="002139E3">
              <w:rPr>
                <w:rFonts w:cs="Times New Roman"/>
                <w:b/>
                <w:bCs/>
                <w:sz w:val="28"/>
                <w:szCs w:val="28"/>
              </w:rPr>
              <w:t>Развитие культуры и спорта в муниципальном образовании Чукотский муниципальный район на 2017-2019 годы</w:t>
            </w:r>
            <w:r w:rsidR="008536A9" w:rsidRPr="002139E3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E52B1" w:rsidRPr="002139E3" w:rsidTr="002139E3">
        <w:trPr>
          <w:trHeight w:val="346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B1" w:rsidRPr="002139E3" w:rsidRDefault="001E52B1" w:rsidP="00BE5B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Период реализации мероприятий, годы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бюджетных ассигнований, </w:t>
            </w:r>
            <w:proofErr w:type="spellStart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Исполнитель Подпрограммы</w:t>
            </w: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5B152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87,0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5B152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87,0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5B152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87,0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4D79" w:rsidRPr="002139E3" w:rsidTr="005B152E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314D7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Обеспечение развития и укрепления материально-технической базы учреждения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2 365,</w:t>
            </w:r>
            <w:r w:rsidR="00C06505" w:rsidRPr="002139E3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2 154,6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79" w:rsidRPr="002139E3" w:rsidRDefault="00314D7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23,</w:t>
            </w:r>
            <w:r w:rsidR="00C06505" w:rsidRPr="002139E3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79" w:rsidRPr="002139E3" w:rsidRDefault="00314D79" w:rsidP="00314D7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4E8E" w:rsidRPr="002139E3" w:rsidTr="005B152E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604E8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Создание книги о Чукотском районе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4E8E" w:rsidRPr="002139E3" w:rsidTr="005B152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604E8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 xml:space="preserve">Ремонт здания дома культуры в </w:t>
            </w:r>
            <w:proofErr w:type="spellStart"/>
            <w:r w:rsidRPr="002139E3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Start"/>
            <w:r w:rsidRPr="002139E3">
              <w:rPr>
                <w:rFonts w:eastAsia="Times New Roman" w:cs="Times New Roman"/>
                <w:sz w:val="28"/>
                <w:szCs w:val="28"/>
              </w:rPr>
              <w:t>.У</w:t>
            </w:r>
            <w:proofErr w:type="gramEnd"/>
            <w:r w:rsidRPr="002139E3">
              <w:rPr>
                <w:rFonts w:eastAsia="Times New Roman" w:cs="Times New Roman"/>
                <w:sz w:val="28"/>
                <w:szCs w:val="28"/>
              </w:rPr>
              <w:t>элен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2 962,2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2 962,2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4E8E" w:rsidRPr="002139E3" w:rsidTr="005B15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2017-2019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7 088,9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2 154,6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187,4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4 746,9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04E8E" w:rsidRPr="002139E3" w:rsidTr="005B15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4E8E" w:rsidRPr="002139E3" w:rsidTr="005B15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6 914,9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2 154,6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187,4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4 572,9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4E8E" w:rsidRPr="002139E3" w:rsidTr="005B15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E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8E" w:rsidRPr="002139E3" w:rsidRDefault="00604E8E" w:rsidP="00604E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E52B1" w:rsidRPr="002139E3" w:rsidRDefault="001E52B1" w:rsidP="00314D79">
      <w:pPr>
        <w:ind w:firstLine="851"/>
        <w:jc w:val="right"/>
        <w:rPr>
          <w:rFonts w:cs="Times New Roman"/>
          <w:sz w:val="28"/>
          <w:szCs w:val="28"/>
        </w:rPr>
        <w:sectPr w:rsidR="001E52B1" w:rsidRPr="002139E3" w:rsidSect="002139E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2139E3">
        <w:rPr>
          <w:rFonts w:cs="Times New Roman"/>
          <w:sz w:val="28"/>
          <w:szCs w:val="28"/>
        </w:rPr>
        <w:t xml:space="preserve"> </w:t>
      </w:r>
      <w:r w:rsidR="00314D79" w:rsidRPr="002139E3">
        <w:rPr>
          <w:rFonts w:cs="Times New Roman"/>
          <w:sz w:val="28"/>
          <w:szCs w:val="28"/>
        </w:rPr>
        <w:t>».</w:t>
      </w:r>
    </w:p>
    <w:p w:rsidR="00C13D7A" w:rsidRPr="002139E3" w:rsidRDefault="00C13D7A">
      <w:pPr>
        <w:rPr>
          <w:rFonts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4060"/>
        <w:gridCol w:w="1987"/>
        <w:gridCol w:w="1764"/>
        <w:gridCol w:w="1892"/>
        <w:gridCol w:w="1913"/>
        <w:gridCol w:w="2219"/>
      </w:tblGrid>
      <w:tr w:rsidR="001720B9" w:rsidRPr="002139E3" w:rsidTr="005B152E">
        <w:trPr>
          <w:trHeight w:val="2243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E3" w:rsidRPr="002139E3" w:rsidRDefault="001720B9" w:rsidP="002139E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1720B9" w:rsidRPr="002139E3" w:rsidRDefault="001720B9" w:rsidP="001720B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 образования Чукотский муницип</w:t>
            </w:r>
            <w:r w:rsidR="002139E3"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альный район от 04.05.</w:t>
            </w: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2018 года № </w:t>
            </w:r>
            <w:r w:rsidR="002139E3"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158</w:t>
            </w:r>
          </w:p>
          <w:p w:rsidR="001720B9" w:rsidRPr="002139E3" w:rsidRDefault="001720B9" w:rsidP="001720B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2139E3" w:rsidRPr="002139E3" w:rsidRDefault="001E52B1" w:rsidP="002139E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r w:rsidR="001720B9"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1720B9" w:rsidRPr="002139E3" w:rsidRDefault="001720B9" w:rsidP="001720B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к подпрограмме «Финансовое обеспечение выполнения муниципального задания на оказание муниципальных услуг (выполнение работ) учреждениями культуры на 2017-2019 годы» муниципальной программы «Развитие культуры и спорта в муниципальном образовании Чукотский муниципальный район на 2017-2019 годы»</w:t>
            </w:r>
          </w:p>
        </w:tc>
      </w:tr>
      <w:tr w:rsidR="001720B9" w:rsidRPr="002139E3" w:rsidTr="005B152E">
        <w:trPr>
          <w:trHeight w:val="30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720B9" w:rsidRPr="002139E3" w:rsidTr="005B152E">
        <w:trPr>
          <w:trHeight w:val="325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720B9" w:rsidRPr="002139E3" w:rsidTr="005B152E">
        <w:trPr>
          <w:trHeight w:val="1021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мероприятий Подпрограммы «Финансовое обеспечение выполнения муниципального задания на оказание муниципальных услуг (выполнение работ) учреждениями культуры на 2017-2019 годы» муниципальной программы «Развитие культуры и спорта в муниципальном образовании Чукотский муниципальный район на 2017-2019 годы»</w:t>
            </w:r>
          </w:p>
        </w:tc>
      </w:tr>
      <w:tr w:rsidR="001720B9" w:rsidRPr="002139E3" w:rsidTr="005B152E">
        <w:trPr>
          <w:trHeight w:val="32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0B9" w:rsidRPr="002139E3" w:rsidTr="005B152E">
        <w:trPr>
          <w:trHeight w:val="52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Период реализации мероприятий, годы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бюджетных ассигнований, </w:t>
            </w:r>
            <w:proofErr w:type="spellStart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Исполнитель Подпрограммы</w:t>
            </w:r>
          </w:p>
        </w:tc>
      </w:tr>
      <w:tr w:rsidR="001720B9" w:rsidRPr="002139E3" w:rsidTr="005B152E">
        <w:trPr>
          <w:trHeight w:val="3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20B9" w:rsidRPr="002139E3" w:rsidTr="005B152E">
        <w:trPr>
          <w:trHeight w:val="6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20B9" w:rsidRPr="002139E3" w:rsidTr="005B152E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20B9" w:rsidRPr="002139E3" w:rsidTr="005B152E">
        <w:trPr>
          <w:trHeight w:val="32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B9" w:rsidRPr="002139E3" w:rsidRDefault="001720B9" w:rsidP="001720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 xml:space="preserve">Финансовое обеспечение </w:t>
            </w:r>
            <w:r w:rsidRPr="002139E3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выполнения муниципального задания культурно-досуговыми учреждениями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265 812,1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3 339,8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604E8E" w:rsidP="005B1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39E3">
              <w:rPr>
                <w:rFonts w:eastAsia="Times New Roman" w:cs="Times New Roman"/>
                <w:b/>
                <w:bCs/>
                <w:sz w:val="28"/>
                <w:szCs w:val="28"/>
              </w:rPr>
              <w:t>262 472,3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 xml:space="preserve">Муниципальное </w:t>
            </w:r>
            <w:r w:rsidRPr="002139E3">
              <w:rPr>
                <w:rFonts w:eastAsia="Times New Roman" w:cs="Times New Roman"/>
                <w:sz w:val="28"/>
                <w:szCs w:val="28"/>
              </w:rPr>
              <w:lastRenderedPageBreak/>
              <w:t>бюджетное учреждение культуры "Центр культуры Чукотского муниципального района"</w:t>
            </w:r>
          </w:p>
        </w:tc>
      </w:tr>
      <w:tr w:rsidR="001720B9" w:rsidRPr="002139E3" w:rsidTr="005B152E">
        <w:trPr>
          <w:trHeight w:val="30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81 011,6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1 181,6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79 830,0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720B9" w:rsidRPr="002139E3" w:rsidTr="005B152E">
        <w:trPr>
          <w:trHeight w:val="3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91 786,9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1 077,6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604E8E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90 709,3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720B9" w:rsidRPr="002139E3" w:rsidTr="005B152E">
        <w:trPr>
          <w:trHeight w:val="3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93 013,6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1 080,6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B9" w:rsidRPr="002139E3" w:rsidRDefault="001720B9" w:rsidP="005B15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139E3">
              <w:rPr>
                <w:rFonts w:eastAsia="Times New Roman" w:cs="Times New Roman"/>
                <w:sz w:val="28"/>
                <w:szCs w:val="28"/>
              </w:rPr>
              <w:t>91 933,0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B9" w:rsidRPr="002139E3" w:rsidRDefault="001720B9" w:rsidP="001720B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67CFC" w:rsidRPr="002139E3" w:rsidRDefault="001720B9" w:rsidP="001720B9">
      <w:pPr>
        <w:jc w:val="right"/>
        <w:rPr>
          <w:rFonts w:cs="Times New Roman"/>
          <w:sz w:val="28"/>
          <w:szCs w:val="28"/>
        </w:rPr>
      </w:pPr>
      <w:r w:rsidRPr="002139E3">
        <w:rPr>
          <w:rFonts w:cs="Times New Roman"/>
          <w:bCs/>
          <w:sz w:val="28"/>
          <w:szCs w:val="28"/>
        </w:rPr>
        <w:t>».</w:t>
      </w:r>
    </w:p>
    <w:p w:rsidR="00467CFC" w:rsidRPr="002139E3" w:rsidRDefault="00467CFC" w:rsidP="00C24977">
      <w:pPr>
        <w:jc w:val="both"/>
        <w:rPr>
          <w:rFonts w:cs="Times New Roman"/>
          <w:sz w:val="28"/>
          <w:szCs w:val="28"/>
        </w:rPr>
      </w:pPr>
    </w:p>
    <w:p w:rsidR="00467CFC" w:rsidRPr="002139E3" w:rsidRDefault="00467CFC" w:rsidP="00AA574B">
      <w:pPr>
        <w:jc w:val="both"/>
        <w:rPr>
          <w:rFonts w:cs="Times New Roman"/>
          <w:sz w:val="28"/>
          <w:szCs w:val="28"/>
        </w:rPr>
      </w:pPr>
    </w:p>
    <w:sectPr w:rsidR="00467CFC" w:rsidRPr="002139E3" w:rsidSect="002139E3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20C3D"/>
    <w:multiLevelType w:val="hybridMultilevel"/>
    <w:tmpl w:val="11DA5F44"/>
    <w:lvl w:ilvl="0" w:tplc="6A3AD02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D32FF"/>
    <w:multiLevelType w:val="hybridMultilevel"/>
    <w:tmpl w:val="8DC08EA0"/>
    <w:lvl w:ilvl="0" w:tplc="3FBA3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1696F"/>
    <w:multiLevelType w:val="hybridMultilevel"/>
    <w:tmpl w:val="A40E4CA2"/>
    <w:lvl w:ilvl="0" w:tplc="2C96D95A">
      <w:start w:val="1"/>
      <w:numFmt w:val="bullet"/>
      <w:lvlText w:val=""/>
      <w:lvlJc w:val="left"/>
      <w:pPr>
        <w:tabs>
          <w:tab w:val="num" w:pos="2136"/>
        </w:tabs>
        <w:ind w:left="2174" w:hanging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A3287F"/>
    <w:multiLevelType w:val="hybridMultilevel"/>
    <w:tmpl w:val="47D2DA28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10400"/>
    <w:multiLevelType w:val="hybridMultilevel"/>
    <w:tmpl w:val="4838FB58"/>
    <w:lvl w:ilvl="0" w:tplc="6A3AD02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75"/>
    <w:multiLevelType w:val="hybridMultilevel"/>
    <w:tmpl w:val="AC48B3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8D1"/>
    <w:rsid w:val="0000083D"/>
    <w:rsid w:val="00011EEB"/>
    <w:rsid w:val="00015FB5"/>
    <w:rsid w:val="000176AB"/>
    <w:rsid w:val="00017881"/>
    <w:rsid w:val="00023736"/>
    <w:rsid w:val="000326D4"/>
    <w:rsid w:val="00036559"/>
    <w:rsid w:val="00051C82"/>
    <w:rsid w:val="00055E69"/>
    <w:rsid w:val="00070B0C"/>
    <w:rsid w:val="00084959"/>
    <w:rsid w:val="000A2354"/>
    <w:rsid w:val="000B18C5"/>
    <w:rsid w:val="000C543B"/>
    <w:rsid w:val="000E1BA2"/>
    <w:rsid w:val="000E7815"/>
    <w:rsid w:val="000F78E3"/>
    <w:rsid w:val="00100A8F"/>
    <w:rsid w:val="00104BD8"/>
    <w:rsid w:val="00111F51"/>
    <w:rsid w:val="00130984"/>
    <w:rsid w:val="0013301B"/>
    <w:rsid w:val="0014209A"/>
    <w:rsid w:val="00153603"/>
    <w:rsid w:val="00157BA2"/>
    <w:rsid w:val="00161892"/>
    <w:rsid w:val="001671ED"/>
    <w:rsid w:val="001720B9"/>
    <w:rsid w:val="00187DB1"/>
    <w:rsid w:val="001A51AB"/>
    <w:rsid w:val="001B3C68"/>
    <w:rsid w:val="001C22D0"/>
    <w:rsid w:val="001C3E76"/>
    <w:rsid w:val="001D1886"/>
    <w:rsid w:val="001D496C"/>
    <w:rsid w:val="001E27EF"/>
    <w:rsid w:val="001E299C"/>
    <w:rsid w:val="001E52B1"/>
    <w:rsid w:val="001F4B22"/>
    <w:rsid w:val="001F572B"/>
    <w:rsid w:val="001F6218"/>
    <w:rsid w:val="00207A96"/>
    <w:rsid w:val="002139E3"/>
    <w:rsid w:val="00234091"/>
    <w:rsid w:val="002378A3"/>
    <w:rsid w:val="00243C15"/>
    <w:rsid w:val="00257E6B"/>
    <w:rsid w:val="00274261"/>
    <w:rsid w:val="002854B5"/>
    <w:rsid w:val="002A5CA7"/>
    <w:rsid w:val="002B0409"/>
    <w:rsid w:val="002B3D90"/>
    <w:rsid w:val="002C4C9F"/>
    <w:rsid w:val="002C5B91"/>
    <w:rsid w:val="002D0528"/>
    <w:rsid w:val="002F4E48"/>
    <w:rsid w:val="00304391"/>
    <w:rsid w:val="00314D79"/>
    <w:rsid w:val="00316861"/>
    <w:rsid w:val="00326837"/>
    <w:rsid w:val="00333EF6"/>
    <w:rsid w:val="00346BEB"/>
    <w:rsid w:val="00354540"/>
    <w:rsid w:val="00357088"/>
    <w:rsid w:val="0036678A"/>
    <w:rsid w:val="00366E56"/>
    <w:rsid w:val="003710F9"/>
    <w:rsid w:val="003724AF"/>
    <w:rsid w:val="00377DC5"/>
    <w:rsid w:val="003A351F"/>
    <w:rsid w:val="003B2BF7"/>
    <w:rsid w:val="003C2562"/>
    <w:rsid w:val="003C5059"/>
    <w:rsid w:val="003C7571"/>
    <w:rsid w:val="003D34DB"/>
    <w:rsid w:val="003E0756"/>
    <w:rsid w:val="003E4804"/>
    <w:rsid w:val="004104A0"/>
    <w:rsid w:val="00416334"/>
    <w:rsid w:val="004237D4"/>
    <w:rsid w:val="00425353"/>
    <w:rsid w:val="00427F9A"/>
    <w:rsid w:val="00440318"/>
    <w:rsid w:val="00446AB6"/>
    <w:rsid w:val="0046220C"/>
    <w:rsid w:val="00464C1E"/>
    <w:rsid w:val="00467CFC"/>
    <w:rsid w:val="004755F6"/>
    <w:rsid w:val="004837EC"/>
    <w:rsid w:val="00492563"/>
    <w:rsid w:val="004A0D7B"/>
    <w:rsid w:val="004B0A36"/>
    <w:rsid w:val="004D02E1"/>
    <w:rsid w:val="00515D1C"/>
    <w:rsid w:val="00517A23"/>
    <w:rsid w:val="00533FEE"/>
    <w:rsid w:val="005514D8"/>
    <w:rsid w:val="00555B2C"/>
    <w:rsid w:val="00575396"/>
    <w:rsid w:val="00575925"/>
    <w:rsid w:val="005B152E"/>
    <w:rsid w:val="005D7F24"/>
    <w:rsid w:val="005E694E"/>
    <w:rsid w:val="005E7AA7"/>
    <w:rsid w:val="005F7394"/>
    <w:rsid w:val="00600BB6"/>
    <w:rsid w:val="00604E8E"/>
    <w:rsid w:val="006150C5"/>
    <w:rsid w:val="00621BB2"/>
    <w:rsid w:val="00632A36"/>
    <w:rsid w:val="006336F5"/>
    <w:rsid w:val="006367B7"/>
    <w:rsid w:val="0064035B"/>
    <w:rsid w:val="006431CB"/>
    <w:rsid w:val="00651CB5"/>
    <w:rsid w:val="00655E0D"/>
    <w:rsid w:val="00660351"/>
    <w:rsid w:val="00667C1F"/>
    <w:rsid w:val="0067204B"/>
    <w:rsid w:val="00691033"/>
    <w:rsid w:val="00694624"/>
    <w:rsid w:val="006A2C93"/>
    <w:rsid w:val="006B39C7"/>
    <w:rsid w:val="006C36E0"/>
    <w:rsid w:val="006C49DD"/>
    <w:rsid w:val="006D5006"/>
    <w:rsid w:val="006F3C69"/>
    <w:rsid w:val="00713650"/>
    <w:rsid w:val="00750235"/>
    <w:rsid w:val="00781A1B"/>
    <w:rsid w:val="00781E19"/>
    <w:rsid w:val="00797E3E"/>
    <w:rsid w:val="007A112F"/>
    <w:rsid w:val="007B39F2"/>
    <w:rsid w:val="007C0D70"/>
    <w:rsid w:val="007C2F7B"/>
    <w:rsid w:val="007D72D9"/>
    <w:rsid w:val="007D7B19"/>
    <w:rsid w:val="007F17AC"/>
    <w:rsid w:val="00820184"/>
    <w:rsid w:val="00833757"/>
    <w:rsid w:val="00846309"/>
    <w:rsid w:val="00846410"/>
    <w:rsid w:val="008536A9"/>
    <w:rsid w:val="00875009"/>
    <w:rsid w:val="008779F8"/>
    <w:rsid w:val="008B484B"/>
    <w:rsid w:val="008B6A13"/>
    <w:rsid w:val="008C3D7A"/>
    <w:rsid w:val="008D6FF8"/>
    <w:rsid w:val="008D7447"/>
    <w:rsid w:val="008E049D"/>
    <w:rsid w:val="008E338F"/>
    <w:rsid w:val="008E5A4C"/>
    <w:rsid w:val="00904B7B"/>
    <w:rsid w:val="00905B2A"/>
    <w:rsid w:val="009821C3"/>
    <w:rsid w:val="00983313"/>
    <w:rsid w:val="00983AB3"/>
    <w:rsid w:val="00992097"/>
    <w:rsid w:val="009B0EFD"/>
    <w:rsid w:val="009B38CB"/>
    <w:rsid w:val="009B457D"/>
    <w:rsid w:val="009C0A67"/>
    <w:rsid w:val="009C4892"/>
    <w:rsid w:val="009D1FF6"/>
    <w:rsid w:val="009D4229"/>
    <w:rsid w:val="009D4AED"/>
    <w:rsid w:val="009E6E62"/>
    <w:rsid w:val="009E7623"/>
    <w:rsid w:val="00A06BD2"/>
    <w:rsid w:val="00A126A3"/>
    <w:rsid w:val="00A35018"/>
    <w:rsid w:val="00A43581"/>
    <w:rsid w:val="00A471C1"/>
    <w:rsid w:val="00A705C1"/>
    <w:rsid w:val="00A71A4A"/>
    <w:rsid w:val="00A71C3F"/>
    <w:rsid w:val="00A72952"/>
    <w:rsid w:val="00A73B59"/>
    <w:rsid w:val="00A83452"/>
    <w:rsid w:val="00A91C4D"/>
    <w:rsid w:val="00A940D8"/>
    <w:rsid w:val="00AA574B"/>
    <w:rsid w:val="00AA6A64"/>
    <w:rsid w:val="00AB2974"/>
    <w:rsid w:val="00AB5F94"/>
    <w:rsid w:val="00AC5555"/>
    <w:rsid w:val="00AD3FBA"/>
    <w:rsid w:val="00AE641C"/>
    <w:rsid w:val="00AF4569"/>
    <w:rsid w:val="00AF5FC1"/>
    <w:rsid w:val="00B273E6"/>
    <w:rsid w:val="00B35835"/>
    <w:rsid w:val="00B42F3E"/>
    <w:rsid w:val="00B53DEC"/>
    <w:rsid w:val="00BA223B"/>
    <w:rsid w:val="00BA42DC"/>
    <w:rsid w:val="00BB5974"/>
    <w:rsid w:val="00BC5918"/>
    <w:rsid w:val="00BE3E2B"/>
    <w:rsid w:val="00BE5BE5"/>
    <w:rsid w:val="00BE6C77"/>
    <w:rsid w:val="00C056AA"/>
    <w:rsid w:val="00C06505"/>
    <w:rsid w:val="00C13D7A"/>
    <w:rsid w:val="00C179A9"/>
    <w:rsid w:val="00C24977"/>
    <w:rsid w:val="00C256A9"/>
    <w:rsid w:val="00C347F9"/>
    <w:rsid w:val="00C43193"/>
    <w:rsid w:val="00C57AE3"/>
    <w:rsid w:val="00C652C5"/>
    <w:rsid w:val="00C72E1C"/>
    <w:rsid w:val="00C73C8B"/>
    <w:rsid w:val="00C74CE2"/>
    <w:rsid w:val="00C84E70"/>
    <w:rsid w:val="00C87531"/>
    <w:rsid w:val="00C87F2D"/>
    <w:rsid w:val="00CC4787"/>
    <w:rsid w:val="00CE1A64"/>
    <w:rsid w:val="00CF2257"/>
    <w:rsid w:val="00D06EE5"/>
    <w:rsid w:val="00D15199"/>
    <w:rsid w:val="00D22D43"/>
    <w:rsid w:val="00D247CA"/>
    <w:rsid w:val="00D25EE2"/>
    <w:rsid w:val="00D366A0"/>
    <w:rsid w:val="00D4353F"/>
    <w:rsid w:val="00D47500"/>
    <w:rsid w:val="00D855D5"/>
    <w:rsid w:val="00D8577C"/>
    <w:rsid w:val="00D85936"/>
    <w:rsid w:val="00DB44C7"/>
    <w:rsid w:val="00DC10EA"/>
    <w:rsid w:val="00E0643F"/>
    <w:rsid w:val="00E3695D"/>
    <w:rsid w:val="00E667D2"/>
    <w:rsid w:val="00E82208"/>
    <w:rsid w:val="00E8283A"/>
    <w:rsid w:val="00EA18D1"/>
    <w:rsid w:val="00EC0DBE"/>
    <w:rsid w:val="00ED0095"/>
    <w:rsid w:val="00ED0582"/>
    <w:rsid w:val="00ED1B1E"/>
    <w:rsid w:val="00ED26E5"/>
    <w:rsid w:val="00ED39FF"/>
    <w:rsid w:val="00EE4F95"/>
    <w:rsid w:val="00F14162"/>
    <w:rsid w:val="00F15AAA"/>
    <w:rsid w:val="00F2789A"/>
    <w:rsid w:val="00F32E0D"/>
    <w:rsid w:val="00F534EF"/>
    <w:rsid w:val="00F72720"/>
    <w:rsid w:val="00F74BAE"/>
    <w:rsid w:val="00F81899"/>
    <w:rsid w:val="00F96B62"/>
    <w:rsid w:val="00FA6545"/>
    <w:rsid w:val="00FB145E"/>
    <w:rsid w:val="00FB2E53"/>
    <w:rsid w:val="00FB32C9"/>
    <w:rsid w:val="00FC07CE"/>
    <w:rsid w:val="00FD3927"/>
    <w:rsid w:val="00FE058D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8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7190-7B79-46CC-B1B6-640F80F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18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ЗименковНиколай</dc:creator>
  <cp:keywords/>
  <dc:description/>
  <cp:lastModifiedBy>БусловАлексей</cp:lastModifiedBy>
  <cp:revision>4</cp:revision>
  <cp:lastPrinted>2018-05-04T04:54:00Z</cp:lastPrinted>
  <dcterms:created xsi:type="dcterms:W3CDTF">2014-10-31T03:46:00Z</dcterms:created>
  <dcterms:modified xsi:type="dcterms:W3CDTF">2018-05-04T04:58:00Z</dcterms:modified>
</cp:coreProperties>
</file>